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0A" w:rsidRPr="00D256C8" w:rsidRDefault="00F2120A" w:rsidP="00D256C8">
      <w:pPr>
        <w:widowControl/>
        <w:adjustRightInd w:val="0"/>
        <w:snapToGrid w:val="0"/>
        <w:spacing w:line="580" w:lineRule="exact"/>
        <w:rPr>
          <w:rFonts w:ascii="黑体" w:eastAsia="黑体" w:hAnsi="黑体" w:cs="黑体"/>
          <w:sz w:val="32"/>
          <w:szCs w:val="32"/>
        </w:rPr>
      </w:pPr>
      <w:r w:rsidRPr="00D256C8">
        <w:rPr>
          <w:rFonts w:ascii="黑体" w:eastAsia="黑体" w:hAnsi="黑体" w:cs="黑体" w:hint="eastAsia"/>
          <w:sz w:val="32"/>
          <w:szCs w:val="32"/>
        </w:rPr>
        <w:t>附件</w:t>
      </w:r>
      <w:r w:rsidRPr="00D256C8">
        <w:rPr>
          <w:rFonts w:ascii="黑体" w:eastAsia="黑体" w:hAnsi="黑体" w:cs="黑体"/>
          <w:sz w:val="32"/>
          <w:szCs w:val="32"/>
        </w:rPr>
        <w:t>1</w:t>
      </w:r>
    </w:p>
    <w:p w:rsidR="00F2120A" w:rsidRDefault="00F2120A" w:rsidP="005079F6">
      <w:pPr>
        <w:widowControl/>
        <w:adjustRightInd w:val="0"/>
        <w:snapToGrid w:val="0"/>
        <w:spacing w:line="380" w:lineRule="exact"/>
        <w:jc w:val="center"/>
        <w:rPr>
          <w:rFonts w:ascii="黑体" w:eastAsia="黑体" w:hAnsi="黑体"/>
          <w:kern w:val="0"/>
          <w:sz w:val="34"/>
          <w:szCs w:val="34"/>
        </w:rPr>
      </w:pPr>
    </w:p>
    <w:p w:rsidR="00F2120A" w:rsidRPr="005079F6" w:rsidRDefault="00F2120A" w:rsidP="0068562F">
      <w:pPr>
        <w:widowControl/>
        <w:adjustRightInd w:val="0"/>
        <w:snapToGrid w:val="0"/>
        <w:spacing w:line="600" w:lineRule="exact"/>
        <w:jc w:val="center"/>
        <w:rPr>
          <w:rFonts w:ascii="方正小标宋简体" w:eastAsia="方正小标宋简体" w:hAnsi="黑体"/>
          <w:kern w:val="0"/>
          <w:sz w:val="36"/>
          <w:szCs w:val="36"/>
        </w:rPr>
      </w:pPr>
      <w:r w:rsidRPr="00D256C8">
        <w:rPr>
          <w:rFonts w:ascii="方正小标宋简体" w:eastAsia="方正小标宋简体" w:hAnsi="黑体" w:cs="方正小标宋简体" w:hint="eastAsia"/>
          <w:kern w:val="0"/>
          <w:sz w:val="36"/>
          <w:szCs w:val="36"/>
        </w:rPr>
        <w:t>西安市自然科学优秀学术论文评奖办法</w:t>
      </w:r>
    </w:p>
    <w:p w:rsidR="00F2120A" w:rsidRDefault="00F2120A" w:rsidP="005079F6">
      <w:pPr>
        <w:widowControl/>
        <w:adjustRightInd w:val="0"/>
        <w:snapToGrid w:val="0"/>
        <w:spacing w:line="500" w:lineRule="exact"/>
        <w:jc w:val="center"/>
        <w:rPr>
          <w:rFonts w:ascii="黑体" w:eastAsia="黑体" w:hAnsi="黑体"/>
          <w:kern w:val="0"/>
          <w:sz w:val="32"/>
          <w:szCs w:val="32"/>
        </w:rPr>
      </w:pPr>
    </w:p>
    <w:p w:rsidR="00F2120A" w:rsidRDefault="00F2120A" w:rsidP="0068562F">
      <w:pPr>
        <w:widowControl/>
        <w:adjustRightInd w:val="0"/>
        <w:snapToGrid w:val="0"/>
        <w:spacing w:line="600" w:lineRule="exact"/>
        <w:jc w:val="center"/>
        <w:rPr>
          <w:rFonts w:ascii="黑体" w:eastAsia="黑体" w:hAnsi="黑体"/>
          <w:kern w:val="0"/>
          <w:sz w:val="32"/>
          <w:szCs w:val="32"/>
        </w:rPr>
      </w:pPr>
      <w:r w:rsidRPr="00D256C8">
        <w:rPr>
          <w:rFonts w:ascii="黑体" w:eastAsia="黑体" w:hAnsi="黑体" w:cs="黑体" w:hint="eastAsia"/>
          <w:kern w:val="0"/>
          <w:sz w:val="32"/>
          <w:szCs w:val="32"/>
        </w:rPr>
        <w:t>第一章</w:t>
      </w:r>
      <w:r w:rsidRPr="00D256C8">
        <w:rPr>
          <w:rFonts w:ascii="黑体" w:eastAsia="黑体" w:hAnsi="黑体"/>
          <w:kern w:val="0"/>
          <w:sz w:val="32"/>
          <w:szCs w:val="32"/>
        </w:rPr>
        <w:tab/>
      </w:r>
      <w:r w:rsidRPr="00D256C8">
        <w:rPr>
          <w:rFonts w:ascii="黑体" w:eastAsia="黑体" w:hAnsi="黑体" w:cs="黑体" w:hint="eastAsia"/>
          <w:kern w:val="0"/>
          <w:sz w:val="32"/>
          <w:szCs w:val="32"/>
        </w:rPr>
        <w:t>总</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则</w:t>
      </w:r>
    </w:p>
    <w:p w:rsidR="00F2120A" w:rsidRPr="00D256C8" w:rsidRDefault="00F2120A" w:rsidP="005079F6">
      <w:pPr>
        <w:widowControl/>
        <w:adjustRightInd w:val="0"/>
        <w:snapToGrid w:val="0"/>
        <w:spacing w:line="480" w:lineRule="exact"/>
        <w:jc w:val="center"/>
        <w:rPr>
          <w:rFonts w:ascii="黑体" w:eastAsia="黑体" w:hAnsi="黑体"/>
          <w:kern w:val="0"/>
          <w:sz w:val="24"/>
          <w:szCs w:val="24"/>
        </w:rPr>
      </w:pP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第一条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为推动科技进步与自主创新，</w:t>
      </w:r>
      <w:r w:rsidRPr="00D256C8">
        <w:rPr>
          <w:rFonts w:ascii="仿宋_GB2312" w:eastAsia="仿宋_GB2312" w:hAnsi="仿宋" w:cs="仿宋_GB2312" w:hint="eastAsia"/>
          <w:sz w:val="32"/>
          <w:szCs w:val="32"/>
        </w:rPr>
        <w:t>充分发挥学术交流对自主创新的先导作用，促进学科发展与人才成长，</w:t>
      </w:r>
      <w:r w:rsidRPr="00D256C8">
        <w:rPr>
          <w:rFonts w:ascii="仿宋_GB2312" w:eastAsia="仿宋_GB2312" w:hAnsi="仿宋" w:cs="仿宋_GB2312" w:hint="eastAsia"/>
          <w:kern w:val="0"/>
          <w:sz w:val="32"/>
          <w:szCs w:val="32"/>
        </w:rPr>
        <w:t>表彰在自然科学基础、应用和开发研究中做出突出贡献的科技工作者，调动和激发广大科技工作者的积极性和创造性，</w:t>
      </w:r>
      <w:r w:rsidRPr="00D256C8">
        <w:rPr>
          <w:rFonts w:ascii="仿宋_GB2312" w:eastAsia="仿宋_GB2312" w:hAnsi="仿宋" w:cs="仿宋_GB2312" w:hint="eastAsia"/>
          <w:sz w:val="32"/>
          <w:szCs w:val="32"/>
        </w:rPr>
        <w:t>全面推动西安市的科技创新和科技进步，搭建学术交流和科技传播平台，促进学术交流，</w:t>
      </w:r>
      <w:r w:rsidRPr="00D256C8">
        <w:rPr>
          <w:rFonts w:ascii="仿宋_GB2312" w:eastAsia="仿宋_GB2312" w:hAnsi="仿宋" w:cs="仿宋_GB2312" w:hint="eastAsia"/>
          <w:kern w:val="0"/>
          <w:sz w:val="32"/>
          <w:szCs w:val="32"/>
        </w:rPr>
        <w:t>特制定本办法。</w:t>
      </w:r>
      <w:r w:rsidRPr="00D256C8">
        <w:rPr>
          <w:rFonts w:ascii="仿宋_GB2312" w:eastAsia="仿宋_GB2312" w:hAnsi="仿宋" w:cs="仿宋_GB2312"/>
          <w:kern w:val="0"/>
          <w:sz w:val="32"/>
          <w:szCs w:val="32"/>
        </w:rPr>
        <w:t xml:space="preserve"> </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第二条</w:t>
      </w:r>
      <w:r w:rsidRPr="00D256C8">
        <w:rPr>
          <w:rFonts w:ascii="仿宋_GB2312" w:eastAsia="仿宋_GB2312" w:hAnsi="仿宋" w:cs="仿宋_GB2312"/>
          <w:kern w:val="0"/>
          <w:sz w:val="32"/>
          <w:szCs w:val="32"/>
        </w:rPr>
        <w:t xml:space="preserve">  </w:t>
      </w:r>
      <w:r w:rsidRPr="00D256C8">
        <w:rPr>
          <w:rFonts w:ascii="仿宋_GB2312" w:eastAsia="仿宋_GB2312" w:hAnsi="仿宋" w:cs="仿宋_GB2312" w:hint="eastAsia"/>
          <w:kern w:val="0"/>
          <w:sz w:val="32"/>
          <w:szCs w:val="32"/>
          <w:lang w:val="zh-CN"/>
        </w:rPr>
        <w:t>西安市自然科学优秀学术论文的评选和奖励，适用本办法。</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第三条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奖项定名为“西安市自然科学优秀学术论文奖”。</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宋体"/>
          <w:kern w:val="0"/>
          <w:sz w:val="32"/>
          <w:szCs w:val="32"/>
        </w:rPr>
      </w:pPr>
      <w:r w:rsidRPr="00D256C8">
        <w:rPr>
          <w:rFonts w:ascii="仿宋_GB2312" w:eastAsia="仿宋_GB2312" w:hAnsi="宋体" w:cs="仿宋_GB2312" w:hint="eastAsia"/>
          <w:kern w:val="0"/>
          <w:sz w:val="32"/>
          <w:szCs w:val="32"/>
        </w:rPr>
        <w:t>第四条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西安市自然科学优秀学术论文评选工作由市科协、市人力资源和社会保障局联合主办，每两年评选一次。</w:t>
      </w:r>
      <w:r w:rsidRPr="00D256C8">
        <w:rPr>
          <w:rFonts w:ascii="仿宋_GB2312" w:eastAsia="仿宋_GB2312" w:hAnsi="宋体" w:cs="仿宋_GB2312"/>
          <w:kern w:val="0"/>
          <w:sz w:val="32"/>
          <w:szCs w:val="32"/>
        </w:rPr>
        <w:t xml:space="preserve"> </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宋体"/>
          <w:kern w:val="0"/>
          <w:sz w:val="32"/>
          <w:szCs w:val="32"/>
        </w:rPr>
      </w:pPr>
      <w:r w:rsidRPr="00D256C8">
        <w:rPr>
          <w:rFonts w:ascii="仿宋_GB2312" w:eastAsia="仿宋_GB2312" w:hAnsi="宋体" w:cs="仿宋_GB2312" w:hint="eastAsia"/>
          <w:kern w:val="0"/>
          <w:sz w:val="32"/>
          <w:szCs w:val="32"/>
        </w:rPr>
        <w:t>第五条</w:t>
      </w:r>
      <w:r w:rsidRPr="00D256C8">
        <w:rPr>
          <w:rFonts w:ascii="仿宋_GB2312" w:eastAsia="仿宋_GB2312" w:hAnsi="宋体" w:cs="仿宋_GB2312"/>
          <w:kern w:val="0"/>
          <w:sz w:val="32"/>
          <w:szCs w:val="32"/>
        </w:rPr>
        <w:t xml:space="preserve">   </w:t>
      </w:r>
      <w:r w:rsidRPr="00D256C8">
        <w:rPr>
          <w:rFonts w:ascii="仿宋_GB2312" w:eastAsia="仿宋_GB2312" w:hAnsi="仿宋" w:cs="仿宋_GB2312" w:hint="eastAsia"/>
          <w:kern w:val="0"/>
          <w:sz w:val="32"/>
          <w:szCs w:val="32"/>
          <w:lang w:val="zh-CN"/>
        </w:rPr>
        <w:t>西安市自然科学优秀学术论文评选坚持公开、公平、公正的原则，坚持学术水平和应用价值并重的原则，注重论文的科学性和原创性。</w:t>
      </w:r>
      <w:r w:rsidRPr="00D256C8">
        <w:rPr>
          <w:rFonts w:ascii="仿宋_GB2312" w:eastAsia="仿宋_GB2312" w:hAnsi="宋体" w:cs="仿宋_GB2312"/>
          <w:kern w:val="0"/>
          <w:sz w:val="32"/>
          <w:szCs w:val="32"/>
        </w:rPr>
        <w:t xml:space="preserve"> </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第六条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成立西安市自然科学优秀学术论文评选委员会（以下简称“市评选委员会”）。市评选委员会主任由市科协</w:t>
      </w:r>
      <w:r w:rsidRPr="00D256C8">
        <w:rPr>
          <w:rFonts w:ascii="仿宋_GB2312" w:eastAsia="仿宋_GB2312" w:hAnsi="仿宋" w:cs="仿宋_GB2312" w:hint="eastAsia"/>
          <w:kern w:val="0"/>
          <w:sz w:val="32"/>
          <w:szCs w:val="32"/>
        </w:rPr>
        <w:lastRenderedPageBreak/>
        <w:t>党组</w:t>
      </w:r>
      <w:proofErr w:type="gramStart"/>
      <w:r w:rsidRPr="00D256C8">
        <w:rPr>
          <w:rFonts w:ascii="仿宋_GB2312" w:eastAsia="仿宋_GB2312" w:hAnsi="仿宋" w:cs="仿宋_GB2312" w:hint="eastAsia"/>
          <w:kern w:val="0"/>
          <w:sz w:val="32"/>
          <w:szCs w:val="32"/>
        </w:rPr>
        <w:t>书记常务</w:t>
      </w:r>
      <w:proofErr w:type="gramEnd"/>
      <w:r w:rsidRPr="00D256C8">
        <w:rPr>
          <w:rFonts w:ascii="仿宋_GB2312" w:eastAsia="仿宋_GB2312" w:hAnsi="仿宋" w:cs="仿宋_GB2312" w:hint="eastAsia"/>
          <w:kern w:val="0"/>
          <w:sz w:val="32"/>
          <w:szCs w:val="32"/>
        </w:rPr>
        <w:t>副主席担任，副主任由市人力资源和社会保障局、市科协有关领导担任，委员由市内知名院士、专家以及市科协、市人力资源和社会保障局分管处室领导等担任。</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其主要职责是：</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kern w:val="0"/>
          <w:sz w:val="32"/>
          <w:szCs w:val="32"/>
        </w:rPr>
        <w:t>1</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聘请有关专家学者组成西安市自然科学优秀学术论文专业评审委员会（以下简称“市评审委员会”）；</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kern w:val="0"/>
          <w:sz w:val="32"/>
          <w:szCs w:val="32"/>
        </w:rPr>
        <w:t>2</w:t>
      </w:r>
      <w:r>
        <w:rPr>
          <w:rFonts w:ascii="仿宋_GB2312" w:eastAsia="仿宋_GB2312" w:hAnsi="仿宋" w:cs="仿宋_GB2312"/>
          <w:kern w:val="0"/>
          <w:sz w:val="32"/>
          <w:szCs w:val="32"/>
        </w:rPr>
        <w:t>.</w:t>
      </w:r>
      <w:proofErr w:type="gramStart"/>
      <w:r w:rsidRPr="00D256C8">
        <w:rPr>
          <w:rFonts w:ascii="仿宋_GB2312" w:eastAsia="仿宋_GB2312" w:hAnsi="仿宋" w:cs="仿宋_GB2312" w:hint="eastAsia"/>
          <w:kern w:val="0"/>
          <w:sz w:val="32"/>
          <w:szCs w:val="32"/>
        </w:rPr>
        <w:t>审定市</w:t>
      </w:r>
      <w:proofErr w:type="gramEnd"/>
      <w:r w:rsidRPr="00D256C8">
        <w:rPr>
          <w:rFonts w:ascii="仿宋_GB2312" w:eastAsia="仿宋_GB2312" w:hAnsi="仿宋" w:cs="仿宋_GB2312" w:hint="eastAsia"/>
          <w:kern w:val="0"/>
          <w:sz w:val="32"/>
          <w:szCs w:val="32"/>
        </w:rPr>
        <w:t>专业评审委员会的评审结果；</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kern w:val="0"/>
          <w:sz w:val="32"/>
          <w:szCs w:val="32"/>
        </w:rPr>
        <w:t>3</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研究解决评选工作中的重大问题。</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第七条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市评审委员会设主任一人，副主任若干人，评委若干人。主任、副主任由市评选委员会决定。评委由市评选委员会从市科协常委会学术工作委员会委员和市自然科学科技社团推荐的专家中确定产生。</w:t>
      </w:r>
    </w:p>
    <w:p w:rsidR="00F2120A" w:rsidRPr="00D256C8" w:rsidRDefault="00F2120A" w:rsidP="000D23A5">
      <w:pPr>
        <w:widowControl/>
        <w:adjustRightInd w:val="0"/>
        <w:snapToGrid w:val="0"/>
        <w:spacing w:line="600" w:lineRule="exact"/>
        <w:ind w:firstLineChars="200" w:firstLine="640"/>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第八条</w:t>
      </w:r>
      <w:r w:rsidRPr="00D256C8">
        <w:rPr>
          <w:rFonts w:ascii="仿宋_GB2312" w:eastAsia="仿宋_GB2312" w:hAnsi="宋体"/>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市专业评审委员会由市内有正高级专业技术职务的专家组成。其职责是对初评推荐论文进行复评，并将复评结果报市评选委员会。</w:t>
      </w:r>
    </w:p>
    <w:p w:rsidR="00F2120A" w:rsidRPr="005079F6" w:rsidRDefault="00F2120A" w:rsidP="000D23A5">
      <w:pPr>
        <w:widowControl/>
        <w:adjustRightInd w:val="0"/>
        <w:snapToGrid w:val="0"/>
        <w:spacing w:line="600" w:lineRule="exact"/>
        <w:ind w:firstLineChars="200" w:firstLine="640"/>
        <w:rPr>
          <w:rFonts w:ascii="仿宋_GB2312" w:eastAsia="仿宋_GB2312" w:hAnsi="仿宋"/>
          <w:spacing w:val="-8"/>
          <w:kern w:val="0"/>
          <w:sz w:val="32"/>
          <w:szCs w:val="32"/>
        </w:rPr>
      </w:pPr>
      <w:r w:rsidRPr="00D256C8">
        <w:rPr>
          <w:rFonts w:ascii="仿宋_GB2312" w:eastAsia="仿宋_GB2312" w:hAnsi="宋体" w:cs="仿宋_GB2312" w:hint="eastAsia"/>
          <w:kern w:val="0"/>
          <w:sz w:val="32"/>
          <w:szCs w:val="32"/>
        </w:rPr>
        <w:t>第九条</w:t>
      </w:r>
      <w:r w:rsidRPr="00D256C8">
        <w:rPr>
          <w:rFonts w:ascii="仿宋_GB2312" w:eastAsia="仿宋_GB2312" w:hAnsi="宋体" w:cs="仿宋_GB2312"/>
          <w:kern w:val="0"/>
          <w:sz w:val="32"/>
          <w:szCs w:val="32"/>
        </w:rPr>
        <w:t xml:space="preserve">   </w:t>
      </w:r>
      <w:r w:rsidRPr="005079F6">
        <w:rPr>
          <w:rFonts w:ascii="仿宋_GB2312" w:eastAsia="仿宋_GB2312" w:hAnsi="仿宋" w:cs="仿宋_GB2312" w:hint="eastAsia"/>
          <w:spacing w:val="-8"/>
          <w:kern w:val="0"/>
          <w:sz w:val="32"/>
          <w:szCs w:val="32"/>
        </w:rPr>
        <w:t>市自然科学优秀学术论文评选委员会办公室设在市科协。主任由市科协分管领导担任，副主任由市科协学会学术部与市人力资源和社会保障局专业技术人员管理处主要负责人担任。</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宋体" w:eastAsia="仿宋_GB2312" w:hAnsi="宋体"/>
          <w:kern w:val="0"/>
          <w:sz w:val="32"/>
          <w:szCs w:val="32"/>
        </w:rPr>
        <w:t> </w:t>
      </w:r>
    </w:p>
    <w:p w:rsidR="00F2120A" w:rsidRPr="00D256C8" w:rsidRDefault="00F2120A" w:rsidP="000D23A5">
      <w:pPr>
        <w:widowControl/>
        <w:adjustRightInd w:val="0"/>
        <w:snapToGrid w:val="0"/>
        <w:spacing w:line="600" w:lineRule="exact"/>
        <w:ind w:firstLineChars="200" w:firstLine="640"/>
        <w:jc w:val="center"/>
        <w:rPr>
          <w:rFonts w:ascii="黑体" w:eastAsia="黑体" w:hAnsi="黑体"/>
          <w:kern w:val="0"/>
          <w:sz w:val="32"/>
          <w:szCs w:val="32"/>
        </w:rPr>
      </w:pPr>
      <w:r w:rsidRPr="00D256C8">
        <w:rPr>
          <w:rFonts w:ascii="黑体" w:eastAsia="黑体" w:hAnsi="黑体" w:cs="黑体" w:hint="eastAsia"/>
          <w:kern w:val="0"/>
          <w:sz w:val="32"/>
          <w:szCs w:val="32"/>
        </w:rPr>
        <w:t>第二章</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评选范围和对象</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spacing w:val="-4"/>
          <w:kern w:val="0"/>
          <w:sz w:val="32"/>
          <w:szCs w:val="32"/>
        </w:rPr>
      </w:pPr>
      <w:r w:rsidRPr="00D256C8">
        <w:rPr>
          <w:rFonts w:ascii="仿宋_GB2312" w:eastAsia="仿宋_GB2312" w:hAnsi="宋体" w:cs="仿宋_GB2312" w:hint="eastAsia"/>
          <w:kern w:val="0"/>
          <w:sz w:val="32"/>
          <w:szCs w:val="32"/>
        </w:rPr>
        <w:t>第十条</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spacing w:val="-4"/>
          <w:kern w:val="0"/>
          <w:sz w:val="32"/>
          <w:szCs w:val="32"/>
        </w:rPr>
        <w:t>同时符合</w:t>
      </w:r>
      <w:r w:rsidRPr="00D256C8">
        <w:rPr>
          <w:rFonts w:ascii="仿宋_GB2312" w:eastAsia="仿宋_GB2312" w:hAnsi="仿宋" w:cs="仿宋_GB2312" w:hint="eastAsia"/>
          <w:kern w:val="0"/>
          <w:sz w:val="32"/>
          <w:szCs w:val="32"/>
          <w:lang w:val="zh-CN"/>
        </w:rPr>
        <w:t>下列</w:t>
      </w:r>
      <w:r w:rsidRPr="00D256C8">
        <w:rPr>
          <w:rFonts w:ascii="仿宋_GB2312" w:eastAsia="仿宋_GB2312" w:hAnsi="仿宋" w:cs="仿宋_GB2312" w:hint="eastAsia"/>
          <w:kern w:val="0"/>
          <w:sz w:val="32"/>
          <w:szCs w:val="32"/>
        </w:rPr>
        <w:t>条件的</w:t>
      </w:r>
      <w:r w:rsidRPr="00D256C8">
        <w:rPr>
          <w:rFonts w:ascii="仿宋_GB2312" w:eastAsia="仿宋_GB2312" w:hAnsi="仿宋" w:cs="仿宋_GB2312" w:hint="eastAsia"/>
          <w:kern w:val="0"/>
          <w:sz w:val="32"/>
          <w:szCs w:val="32"/>
          <w:lang w:val="zh-CN"/>
        </w:rPr>
        <w:t>论文可以申报</w:t>
      </w:r>
      <w:r w:rsidRPr="00D256C8">
        <w:rPr>
          <w:rFonts w:ascii="仿宋_GB2312" w:eastAsia="仿宋_GB2312" w:hAnsi="仿宋" w:cs="仿宋_GB2312" w:hint="eastAsia"/>
          <w:spacing w:val="-4"/>
          <w:kern w:val="0"/>
          <w:sz w:val="32"/>
          <w:szCs w:val="32"/>
          <w:lang w:val="zh-CN"/>
        </w:rPr>
        <w:t>自然科学优</w:t>
      </w:r>
      <w:r w:rsidRPr="00D256C8">
        <w:rPr>
          <w:rFonts w:ascii="仿宋_GB2312" w:eastAsia="仿宋_GB2312" w:hAnsi="仿宋" w:cs="仿宋_GB2312" w:hint="eastAsia"/>
          <w:spacing w:val="-4"/>
          <w:kern w:val="0"/>
          <w:sz w:val="32"/>
          <w:szCs w:val="32"/>
          <w:lang w:val="zh-CN"/>
        </w:rPr>
        <w:lastRenderedPageBreak/>
        <w:t>秀学术论文奖：</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kern w:val="0"/>
          <w:sz w:val="32"/>
          <w:szCs w:val="32"/>
        </w:rPr>
      </w:pPr>
      <w:r w:rsidRPr="00D256C8">
        <w:rPr>
          <w:rFonts w:ascii="仿宋_GB2312" w:eastAsia="仿宋_GB2312" w:hAnsi="仿宋" w:cs="仿宋_GB2312" w:hint="eastAsia"/>
          <w:kern w:val="0"/>
          <w:sz w:val="32"/>
          <w:szCs w:val="32"/>
          <w:lang w:val="zh-CN"/>
        </w:rPr>
        <w:t>（一）当届评奖年限内在国外知名期刊、国内中文核心期刊或科技核心期刊公开发表的自然科学学术论文；</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kern w:val="0"/>
          <w:sz w:val="32"/>
          <w:szCs w:val="32"/>
        </w:rPr>
      </w:pPr>
      <w:r w:rsidRPr="00D256C8">
        <w:rPr>
          <w:rFonts w:ascii="仿宋_GB2312" w:eastAsia="仿宋_GB2312" w:hAnsi="仿宋" w:cs="仿宋_GB2312" w:hint="eastAsia"/>
          <w:kern w:val="0"/>
          <w:sz w:val="32"/>
          <w:szCs w:val="32"/>
          <w:lang w:val="zh-CN"/>
        </w:rPr>
        <w:t>（二）在西安工作的科技工作者，或者在西安学习的本科生、研究生为第一作者或通信作者的论文；</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kern w:val="0"/>
          <w:sz w:val="32"/>
          <w:szCs w:val="32"/>
        </w:rPr>
      </w:pPr>
      <w:r w:rsidRPr="00D256C8">
        <w:rPr>
          <w:rFonts w:ascii="仿宋_GB2312" w:eastAsia="仿宋_GB2312" w:hAnsi="仿宋" w:cs="仿宋_GB2312" w:hint="eastAsia"/>
          <w:kern w:val="0"/>
          <w:sz w:val="32"/>
          <w:szCs w:val="32"/>
          <w:lang w:val="zh-CN"/>
        </w:rPr>
        <w:t>（三）系列论文中的单篇论文。</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第十一条</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评选期限内凡属下列情况的不能申报：</w:t>
      </w:r>
    </w:p>
    <w:p w:rsidR="00F2120A" w:rsidRPr="005079F6" w:rsidRDefault="00F2120A" w:rsidP="000D23A5">
      <w:pPr>
        <w:widowControl/>
        <w:adjustRightInd w:val="0"/>
        <w:snapToGrid w:val="0"/>
        <w:spacing w:line="600" w:lineRule="exact"/>
        <w:ind w:firstLineChars="200" w:firstLine="640"/>
        <w:jc w:val="left"/>
        <w:rPr>
          <w:rFonts w:ascii="仿宋_GB2312" w:eastAsia="仿宋_GB2312" w:hAnsi="仿宋"/>
          <w:spacing w:val="-20"/>
          <w:kern w:val="0"/>
          <w:sz w:val="32"/>
          <w:szCs w:val="32"/>
        </w:rPr>
      </w:pPr>
      <w:r w:rsidRPr="00D256C8">
        <w:rPr>
          <w:rFonts w:ascii="仿宋_GB2312" w:eastAsia="仿宋_GB2312" w:hAnsi="仿宋" w:cs="仿宋_GB2312"/>
          <w:kern w:val="0"/>
          <w:sz w:val="32"/>
          <w:szCs w:val="32"/>
        </w:rPr>
        <w:t>1</w:t>
      </w:r>
      <w:r>
        <w:rPr>
          <w:rFonts w:ascii="仿宋_GB2312" w:eastAsia="仿宋_GB2312" w:hAnsi="仿宋" w:cs="仿宋_GB2312"/>
          <w:kern w:val="0"/>
          <w:sz w:val="32"/>
          <w:szCs w:val="32"/>
        </w:rPr>
        <w:t>.</w:t>
      </w:r>
      <w:r w:rsidRPr="005079F6">
        <w:rPr>
          <w:rFonts w:ascii="仿宋_GB2312" w:eastAsia="仿宋_GB2312" w:hAnsi="仿宋" w:cs="仿宋_GB2312" w:hint="eastAsia"/>
          <w:spacing w:val="-20"/>
          <w:kern w:val="0"/>
          <w:sz w:val="32"/>
          <w:szCs w:val="32"/>
        </w:rPr>
        <w:t>已获市级以上科技进步、科技成果、科技发明等奖励的论文；</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kern w:val="0"/>
          <w:sz w:val="32"/>
          <w:szCs w:val="32"/>
        </w:rPr>
        <w:t>2</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电子出版物（光盘、软盘等）；</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kern w:val="0"/>
          <w:sz w:val="32"/>
          <w:szCs w:val="32"/>
        </w:rPr>
        <w:t>3</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工作总结、一般性实验报告、调查报告、一般性综述、资料汇编、产品说明书和国内外科技动态介绍等；</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kern w:val="0"/>
          <w:sz w:val="32"/>
          <w:szCs w:val="32"/>
        </w:rPr>
        <w:t>4</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著作权有争议的论文；</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kern w:val="0"/>
          <w:sz w:val="32"/>
          <w:szCs w:val="32"/>
        </w:rPr>
        <w:t>5</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《中华人民共和国保密法》以及其它有关保密法规条例明确规定属于国家机密的论文。</w:t>
      </w:r>
    </w:p>
    <w:p w:rsidR="00F2120A" w:rsidRPr="005079F6" w:rsidRDefault="00F2120A" w:rsidP="000D23A5">
      <w:pPr>
        <w:widowControl/>
        <w:adjustRightInd w:val="0"/>
        <w:snapToGrid w:val="0"/>
        <w:spacing w:line="600" w:lineRule="exact"/>
        <w:ind w:firstLineChars="200" w:firstLine="640"/>
        <w:jc w:val="left"/>
        <w:rPr>
          <w:rFonts w:ascii="仿宋_GB2312" w:eastAsia="仿宋_GB2312" w:hAnsi="仿宋"/>
          <w:spacing w:val="-8"/>
          <w:kern w:val="0"/>
          <w:sz w:val="32"/>
          <w:szCs w:val="32"/>
        </w:rPr>
      </w:pPr>
      <w:r w:rsidRPr="00D256C8">
        <w:rPr>
          <w:rFonts w:ascii="仿宋_GB2312" w:eastAsia="仿宋_GB2312" w:hAnsi="宋体" w:cs="仿宋_GB2312" w:hint="eastAsia"/>
          <w:kern w:val="0"/>
          <w:sz w:val="32"/>
          <w:szCs w:val="32"/>
        </w:rPr>
        <w:t>第十二条</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5079F6">
        <w:rPr>
          <w:rFonts w:ascii="仿宋_GB2312" w:eastAsia="仿宋_GB2312" w:hAnsi="仿宋" w:cs="仿宋_GB2312" w:hint="eastAsia"/>
          <w:spacing w:val="-8"/>
          <w:sz w:val="32"/>
          <w:szCs w:val="32"/>
        </w:rPr>
        <w:t>作者是学会会员，或者作者中有学会会员，符合评选范围的论文，需由论文作者</w:t>
      </w:r>
      <w:r w:rsidRPr="005079F6">
        <w:rPr>
          <w:rFonts w:ascii="仿宋_GB2312" w:eastAsia="仿宋_GB2312" w:hAnsi="仿宋" w:cs="仿宋_GB2312"/>
          <w:spacing w:val="-8"/>
          <w:sz w:val="32"/>
          <w:szCs w:val="32"/>
        </w:rPr>
        <w:t>(</w:t>
      </w:r>
      <w:r w:rsidRPr="005079F6">
        <w:rPr>
          <w:rFonts w:ascii="仿宋_GB2312" w:eastAsia="仿宋_GB2312" w:hAnsi="仿宋" w:cs="仿宋_GB2312" w:hint="eastAsia"/>
          <w:spacing w:val="-8"/>
          <w:sz w:val="32"/>
          <w:szCs w:val="32"/>
        </w:rPr>
        <w:t>或第一作者</w:t>
      </w:r>
      <w:r w:rsidRPr="005079F6">
        <w:rPr>
          <w:rFonts w:ascii="仿宋_GB2312" w:eastAsia="仿宋_GB2312" w:hAnsi="仿宋" w:cs="仿宋_GB2312"/>
          <w:spacing w:val="-8"/>
          <w:sz w:val="32"/>
          <w:szCs w:val="32"/>
        </w:rPr>
        <w:t>)</w:t>
      </w:r>
      <w:r w:rsidRPr="005079F6">
        <w:rPr>
          <w:rFonts w:ascii="仿宋_GB2312" w:eastAsia="仿宋_GB2312" w:hAnsi="仿宋" w:cs="仿宋_GB2312" w:hint="eastAsia"/>
          <w:spacing w:val="-8"/>
          <w:sz w:val="32"/>
          <w:szCs w:val="32"/>
        </w:rPr>
        <w:t>向所在学会提出申请；非学会会员的论文，需由两名以上相应学科的学会专家推荐。</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宋体"/>
          <w:kern w:val="0"/>
          <w:sz w:val="32"/>
          <w:szCs w:val="32"/>
        </w:rPr>
      </w:pPr>
      <w:r w:rsidRPr="00D256C8">
        <w:rPr>
          <w:rFonts w:ascii="仿宋_GB2312" w:eastAsia="仿宋_GB2312"/>
          <w:kern w:val="0"/>
          <w:sz w:val="32"/>
          <w:szCs w:val="32"/>
        </w:rPr>
        <w:t> </w:t>
      </w:r>
    </w:p>
    <w:p w:rsidR="00F2120A" w:rsidRDefault="00F2120A" w:rsidP="000D23A5">
      <w:pPr>
        <w:widowControl/>
        <w:adjustRightInd w:val="0"/>
        <w:snapToGrid w:val="0"/>
        <w:spacing w:line="600" w:lineRule="exact"/>
        <w:ind w:firstLineChars="200" w:firstLine="640"/>
        <w:jc w:val="center"/>
        <w:rPr>
          <w:rFonts w:ascii="黑体" w:eastAsia="黑体" w:hAnsi="黑体"/>
          <w:kern w:val="0"/>
          <w:sz w:val="32"/>
          <w:szCs w:val="32"/>
        </w:rPr>
      </w:pPr>
      <w:r w:rsidRPr="00D256C8">
        <w:rPr>
          <w:rFonts w:ascii="黑体" w:eastAsia="黑体" w:hAnsi="黑体" w:cs="黑体" w:hint="eastAsia"/>
          <w:kern w:val="0"/>
          <w:sz w:val="32"/>
          <w:szCs w:val="32"/>
        </w:rPr>
        <w:t>第三章</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评奖标准</w:t>
      </w:r>
    </w:p>
    <w:p w:rsidR="00F2120A" w:rsidRPr="00D256C8" w:rsidRDefault="00F2120A" w:rsidP="000D23A5">
      <w:pPr>
        <w:widowControl/>
        <w:adjustRightInd w:val="0"/>
        <w:snapToGrid w:val="0"/>
        <w:spacing w:line="520" w:lineRule="exact"/>
        <w:ind w:firstLineChars="200" w:firstLine="640"/>
        <w:jc w:val="center"/>
        <w:rPr>
          <w:rFonts w:ascii="黑体" w:eastAsia="黑体" w:hAnsi="黑体"/>
          <w:kern w:val="0"/>
          <w:sz w:val="32"/>
          <w:szCs w:val="32"/>
        </w:rPr>
      </w:pP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lastRenderedPageBreak/>
        <w:t>第十三条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根据学术论文的创新、价值、科学性、难度、水平和表达等，对学术论文分三个层次进行综合评定。</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一等奖</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在科学理论或实验的研究中有重大突破，或在技术开发中具有重大使用价值，能够或者已经取得重大的社会、经济和生态效益，具有目前省内先进水平，可评为一等奖。</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二等奖</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在科学理论或实验的研究中有所创新，或解决了生产实际中的重要技术问题，能够或者已经取得显著社会和经济效益的，具有目前</w:t>
      </w:r>
      <w:proofErr w:type="gramStart"/>
      <w:r w:rsidRPr="00D256C8">
        <w:rPr>
          <w:rFonts w:ascii="仿宋_GB2312" w:eastAsia="仿宋_GB2312" w:hAnsi="仿宋" w:cs="仿宋_GB2312" w:hint="eastAsia"/>
          <w:kern w:val="0"/>
          <w:sz w:val="32"/>
          <w:szCs w:val="32"/>
        </w:rPr>
        <w:t>市内先进</w:t>
      </w:r>
      <w:proofErr w:type="gramEnd"/>
      <w:r w:rsidRPr="00D256C8">
        <w:rPr>
          <w:rFonts w:ascii="仿宋_GB2312" w:eastAsia="仿宋_GB2312" w:hAnsi="仿宋" w:cs="仿宋_GB2312" w:hint="eastAsia"/>
          <w:kern w:val="0"/>
          <w:sz w:val="32"/>
          <w:szCs w:val="32"/>
        </w:rPr>
        <w:t>水平的，可评为二等奖。</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三等奖</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有较高的科学理论水平或有较大实用价值的，可评为三等奖。</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第十四条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西安市自然科学优秀学术论文评选要从严掌握，西安市自然科学优秀学术论文奖励总数设置</w:t>
      </w:r>
      <w:r w:rsidRPr="00D256C8">
        <w:rPr>
          <w:rFonts w:ascii="仿宋_GB2312" w:eastAsia="仿宋_GB2312" w:hAnsi="仿宋" w:cs="仿宋_GB2312"/>
          <w:kern w:val="0"/>
          <w:sz w:val="32"/>
          <w:szCs w:val="32"/>
        </w:rPr>
        <w:t>150</w:t>
      </w:r>
      <w:r w:rsidRPr="00D256C8">
        <w:rPr>
          <w:rFonts w:ascii="仿宋_GB2312" w:eastAsia="仿宋_GB2312" w:hAnsi="仿宋" w:cs="仿宋_GB2312" w:hint="eastAsia"/>
          <w:kern w:val="0"/>
          <w:sz w:val="32"/>
          <w:szCs w:val="32"/>
        </w:rPr>
        <w:t>项，其中一等奖设置</w:t>
      </w:r>
      <w:r w:rsidRPr="00D256C8">
        <w:rPr>
          <w:rFonts w:ascii="仿宋_GB2312" w:eastAsia="仿宋_GB2312" w:hAnsi="仿宋" w:cs="仿宋_GB2312"/>
          <w:kern w:val="0"/>
          <w:sz w:val="32"/>
          <w:szCs w:val="32"/>
        </w:rPr>
        <w:t>30</w:t>
      </w:r>
      <w:r w:rsidRPr="00D256C8">
        <w:rPr>
          <w:rFonts w:ascii="仿宋_GB2312" w:eastAsia="仿宋_GB2312" w:hAnsi="仿宋" w:cs="仿宋_GB2312" w:hint="eastAsia"/>
          <w:kern w:val="0"/>
          <w:sz w:val="32"/>
          <w:szCs w:val="32"/>
        </w:rPr>
        <w:t>项，二等奖设置</w:t>
      </w:r>
      <w:r w:rsidRPr="00D256C8">
        <w:rPr>
          <w:rFonts w:ascii="仿宋_GB2312" w:eastAsia="仿宋_GB2312" w:hAnsi="仿宋" w:cs="仿宋_GB2312"/>
          <w:kern w:val="0"/>
          <w:sz w:val="32"/>
          <w:szCs w:val="32"/>
        </w:rPr>
        <w:t>50</w:t>
      </w:r>
      <w:r w:rsidRPr="00D256C8">
        <w:rPr>
          <w:rFonts w:ascii="仿宋_GB2312" w:eastAsia="仿宋_GB2312" w:hAnsi="仿宋" w:cs="仿宋_GB2312" w:hint="eastAsia"/>
          <w:kern w:val="0"/>
          <w:sz w:val="32"/>
          <w:szCs w:val="32"/>
        </w:rPr>
        <w:t>项，三等奖设置</w:t>
      </w:r>
      <w:r w:rsidRPr="00D256C8">
        <w:rPr>
          <w:rFonts w:ascii="仿宋_GB2312" w:eastAsia="仿宋_GB2312" w:hAnsi="仿宋" w:cs="仿宋_GB2312"/>
          <w:kern w:val="0"/>
          <w:sz w:val="32"/>
          <w:szCs w:val="32"/>
        </w:rPr>
        <w:t>70</w:t>
      </w:r>
      <w:r w:rsidRPr="00D256C8">
        <w:rPr>
          <w:rFonts w:ascii="仿宋_GB2312" w:eastAsia="仿宋_GB2312" w:hAnsi="仿宋" w:cs="仿宋_GB2312" w:hint="eastAsia"/>
          <w:kern w:val="0"/>
          <w:sz w:val="32"/>
          <w:szCs w:val="32"/>
        </w:rPr>
        <w:t>项。</w:t>
      </w:r>
    </w:p>
    <w:p w:rsidR="00F2120A" w:rsidRPr="00D256C8" w:rsidRDefault="00F2120A" w:rsidP="000D23A5">
      <w:pPr>
        <w:widowControl/>
        <w:adjustRightInd w:val="0"/>
        <w:snapToGrid w:val="0"/>
        <w:spacing w:line="600" w:lineRule="exact"/>
        <w:ind w:firstLineChars="200" w:firstLine="643"/>
        <w:jc w:val="center"/>
        <w:rPr>
          <w:rFonts w:ascii="仿宋_GB2312" w:eastAsia="仿宋_GB2312" w:hAnsi="宋体"/>
          <w:b/>
          <w:bCs/>
          <w:kern w:val="0"/>
          <w:sz w:val="32"/>
          <w:szCs w:val="32"/>
        </w:rPr>
      </w:pPr>
    </w:p>
    <w:p w:rsidR="00F2120A" w:rsidRPr="00D256C8" w:rsidRDefault="00F2120A" w:rsidP="000D23A5">
      <w:pPr>
        <w:widowControl/>
        <w:adjustRightInd w:val="0"/>
        <w:snapToGrid w:val="0"/>
        <w:spacing w:line="600" w:lineRule="exact"/>
        <w:ind w:firstLineChars="200" w:firstLine="640"/>
        <w:jc w:val="center"/>
        <w:rPr>
          <w:rFonts w:ascii="黑体" w:eastAsia="黑体" w:hAnsi="黑体"/>
          <w:kern w:val="0"/>
          <w:sz w:val="32"/>
          <w:szCs w:val="32"/>
        </w:rPr>
      </w:pPr>
      <w:r w:rsidRPr="00D256C8">
        <w:rPr>
          <w:rFonts w:ascii="黑体" w:eastAsia="黑体" w:hAnsi="黑体" w:cs="黑体" w:hint="eastAsia"/>
          <w:kern w:val="0"/>
          <w:sz w:val="32"/>
          <w:szCs w:val="32"/>
        </w:rPr>
        <w:t>第四章</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申报、评选程序和方式</w:t>
      </w:r>
    </w:p>
    <w:p w:rsidR="00F2120A" w:rsidRPr="00D256C8" w:rsidRDefault="00F2120A" w:rsidP="000D23A5">
      <w:pPr>
        <w:widowControl/>
        <w:adjustRightInd w:val="0"/>
        <w:snapToGrid w:val="0"/>
        <w:spacing w:line="460" w:lineRule="exact"/>
        <w:ind w:firstLineChars="200" w:firstLine="640"/>
        <w:jc w:val="left"/>
        <w:rPr>
          <w:rFonts w:ascii="仿宋_GB2312" w:eastAsia="仿宋_GB2312"/>
          <w:kern w:val="0"/>
          <w:sz w:val="32"/>
          <w:szCs w:val="32"/>
        </w:rPr>
      </w:pPr>
      <w:r w:rsidRPr="00D256C8">
        <w:rPr>
          <w:rFonts w:ascii="仿宋_GB2312" w:eastAsia="仿宋_GB2312"/>
          <w:kern w:val="0"/>
          <w:sz w:val="32"/>
          <w:szCs w:val="32"/>
        </w:rPr>
        <w:t> </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第十五条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申报</w:t>
      </w:r>
      <w:r w:rsidRPr="00D256C8">
        <w:rPr>
          <w:rFonts w:ascii="仿宋_GB2312" w:eastAsia="仿宋_GB2312" w:hAnsi="仿宋"/>
          <w:kern w:val="0"/>
          <w:sz w:val="32"/>
          <w:szCs w:val="32"/>
        </w:rPr>
        <w:tab/>
      </w:r>
    </w:p>
    <w:p w:rsidR="00F2120A" w:rsidRPr="00D256C8" w:rsidRDefault="00F2120A" w:rsidP="000D23A5">
      <w:pPr>
        <w:widowControl/>
        <w:adjustRightInd w:val="0"/>
        <w:snapToGrid w:val="0"/>
        <w:spacing w:line="600" w:lineRule="exact"/>
        <w:ind w:firstLineChars="200" w:firstLine="640"/>
        <w:rPr>
          <w:rFonts w:ascii="仿宋_GB2312" w:eastAsia="仿宋_GB2312" w:hAnsi="仿宋"/>
          <w:kern w:val="0"/>
          <w:sz w:val="32"/>
          <w:szCs w:val="32"/>
        </w:rPr>
      </w:pPr>
      <w:r w:rsidRPr="00D256C8">
        <w:rPr>
          <w:rFonts w:ascii="仿宋_GB2312" w:eastAsia="仿宋_GB2312" w:hAnsi="仿宋" w:cs="仿宋_GB2312" w:hint="eastAsia"/>
          <w:kern w:val="0"/>
          <w:sz w:val="32"/>
          <w:szCs w:val="32"/>
        </w:rPr>
        <w:t>凡符合申报条件的学术论文，须由作者向所在市级学会、区县科协或企事业单位科协提出申请，提交以下资料：</w:t>
      </w:r>
    </w:p>
    <w:p w:rsidR="00F2120A" w:rsidRPr="00D256C8" w:rsidRDefault="00F2120A" w:rsidP="000D23A5">
      <w:pPr>
        <w:widowControl/>
        <w:adjustRightInd w:val="0"/>
        <w:snapToGrid w:val="0"/>
        <w:spacing w:line="600" w:lineRule="exact"/>
        <w:ind w:firstLineChars="200" w:firstLine="640"/>
        <w:rPr>
          <w:rFonts w:ascii="仿宋_GB2312" w:eastAsia="仿宋_GB2312" w:hAnsi="仿宋"/>
          <w:kern w:val="0"/>
          <w:sz w:val="32"/>
          <w:szCs w:val="32"/>
        </w:rPr>
      </w:pPr>
      <w:r w:rsidRPr="00D256C8">
        <w:rPr>
          <w:rFonts w:ascii="仿宋_GB2312" w:eastAsia="仿宋_GB2312" w:hAnsi="仿宋" w:cs="仿宋_GB2312"/>
          <w:kern w:val="0"/>
          <w:sz w:val="32"/>
          <w:szCs w:val="32"/>
        </w:rPr>
        <w:t>1.</w:t>
      </w:r>
      <w:r w:rsidRPr="00D256C8">
        <w:rPr>
          <w:rFonts w:ascii="仿宋_GB2312" w:eastAsia="仿宋_GB2312" w:hAnsi="仿宋" w:cs="仿宋_GB2312" w:hint="eastAsia"/>
          <w:kern w:val="0"/>
          <w:sz w:val="32"/>
          <w:szCs w:val="32"/>
        </w:rPr>
        <w:t>两份论文全文</w:t>
      </w:r>
      <w:r w:rsidRPr="00D256C8">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外文应提供发表原件及中文版</w:t>
      </w:r>
      <w:r w:rsidRPr="00D256C8">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和发表该论文刊物的封面、封底、目录复印件；</w:t>
      </w:r>
    </w:p>
    <w:p w:rsidR="00F2120A" w:rsidRPr="00D256C8" w:rsidRDefault="00F2120A" w:rsidP="000D23A5">
      <w:pPr>
        <w:widowControl/>
        <w:adjustRightInd w:val="0"/>
        <w:snapToGrid w:val="0"/>
        <w:spacing w:line="600" w:lineRule="exact"/>
        <w:ind w:firstLineChars="200" w:firstLine="640"/>
        <w:rPr>
          <w:rFonts w:ascii="仿宋_GB2312" w:eastAsia="仿宋_GB2312" w:hAnsi="仿宋"/>
          <w:kern w:val="0"/>
          <w:sz w:val="32"/>
          <w:szCs w:val="32"/>
        </w:rPr>
      </w:pPr>
      <w:r w:rsidRPr="00D256C8">
        <w:rPr>
          <w:rFonts w:ascii="仿宋_GB2312" w:eastAsia="仿宋_GB2312" w:hAnsi="仿宋" w:cs="仿宋_GB2312"/>
          <w:kern w:val="0"/>
          <w:sz w:val="32"/>
          <w:szCs w:val="32"/>
        </w:rPr>
        <w:lastRenderedPageBreak/>
        <w:t>2.</w:t>
      </w:r>
      <w:r w:rsidRPr="00D256C8">
        <w:rPr>
          <w:rFonts w:ascii="仿宋_GB2312" w:eastAsia="仿宋_GB2312" w:hAnsi="仿宋" w:cs="仿宋_GB2312" w:hint="eastAsia"/>
          <w:kern w:val="0"/>
          <w:sz w:val="32"/>
          <w:szCs w:val="32"/>
        </w:rPr>
        <w:t>按要求认真填写由市评选委员会办公室统一印制的《西安市自然科学优秀学术论文奖评审书》两份</w:t>
      </w:r>
      <w:r w:rsidRPr="00D256C8">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以下简称《评审书》</w:t>
      </w:r>
      <w:r w:rsidRPr="00D256C8">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w:t>
      </w:r>
    </w:p>
    <w:p w:rsidR="00F2120A" w:rsidRPr="00B929CA" w:rsidRDefault="00F2120A" w:rsidP="000D23A5">
      <w:pPr>
        <w:widowControl/>
        <w:adjustRightInd w:val="0"/>
        <w:snapToGrid w:val="0"/>
        <w:spacing w:line="600" w:lineRule="exact"/>
        <w:ind w:firstLineChars="200" w:firstLine="640"/>
        <w:rPr>
          <w:rFonts w:ascii="仿宋_GB2312" w:eastAsia="仿宋_GB2312" w:hAnsi="仿宋"/>
          <w:spacing w:val="-8"/>
          <w:kern w:val="0"/>
          <w:sz w:val="32"/>
          <w:szCs w:val="32"/>
        </w:rPr>
      </w:pPr>
      <w:r w:rsidRPr="00D256C8">
        <w:rPr>
          <w:rFonts w:ascii="仿宋_GB2312" w:eastAsia="仿宋_GB2312" w:hAnsi="仿宋" w:cs="仿宋_GB2312"/>
          <w:kern w:val="0"/>
          <w:sz w:val="32"/>
          <w:szCs w:val="32"/>
        </w:rPr>
        <w:t>3.</w:t>
      </w:r>
      <w:r w:rsidRPr="00B929CA">
        <w:rPr>
          <w:rFonts w:ascii="仿宋_GB2312" w:eastAsia="仿宋_GB2312" w:hAnsi="仿宋" w:cs="仿宋_GB2312" w:hint="eastAsia"/>
          <w:spacing w:val="-8"/>
          <w:kern w:val="0"/>
          <w:sz w:val="32"/>
          <w:szCs w:val="32"/>
        </w:rPr>
        <w:t>申报者必须报送电子版论文全文及论文摘要（</w:t>
      </w:r>
      <w:r w:rsidRPr="00B929CA">
        <w:rPr>
          <w:rFonts w:ascii="仿宋_GB2312" w:eastAsia="仿宋_GB2312" w:hAnsi="仿宋" w:cs="仿宋_GB2312"/>
          <w:spacing w:val="-8"/>
          <w:kern w:val="0"/>
          <w:sz w:val="32"/>
          <w:szCs w:val="32"/>
        </w:rPr>
        <w:t>300</w:t>
      </w:r>
      <w:r w:rsidRPr="00B929CA">
        <w:rPr>
          <w:rFonts w:ascii="仿宋_GB2312" w:eastAsia="仿宋_GB2312" w:hAnsi="仿宋" w:cs="仿宋_GB2312" w:hint="eastAsia"/>
          <w:spacing w:val="-8"/>
          <w:kern w:val="0"/>
          <w:sz w:val="32"/>
          <w:szCs w:val="32"/>
        </w:rPr>
        <w:t>至</w:t>
      </w:r>
      <w:r w:rsidRPr="00B929CA">
        <w:rPr>
          <w:rFonts w:ascii="仿宋_GB2312" w:eastAsia="仿宋_GB2312" w:hAnsi="仿宋" w:cs="仿宋_GB2312"/>
          <w:spacing w:val="-8"/>
          <w:kern w:val="0"/>
          <w:sz w:val="32"/>
          <w:szCs w:val="32"/>
        </w:rPr>
        <w:t>500</w:t>
      </w:r>
      <w:r w:rsidRPr="00B929CA">
        <w:rPr>
          <w:rFonts w:ascii="仿宋_GB2312" w:eastAsia="仿宋_GB2312" w:hAnsi="仿宋" w:cs="仿宋_GB2312" w:hint="eastAsia"/>
          <w:spacing w:val="-8"/>
          <w:kern w:val="0"/>
          <w:sz w:val="32"/>
          <w:szCs w:val="32"/>
        </w:rPr>
        <w:t>字），并将论文作者简介附后。作者简介包括姓名、出生年月、工作单位、职务职称、专业领域、通讯地址、邮编、电话、电子邮箱。</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同一学术论文只能向一个市级学会、区县科协或企事业单位科协申报。</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每项申报论文须经市内外同行学科三名专家按评奖标准进行鉴定并填写意见，其中申报一、二等优秀学术论文应有三位教授级专家填写的意见，申报三等奖优秀学术论文的应有一位教授级和两位副教授级以上专家填写的意见。在《评审书》中的《同行专家评审意见表》（表二）上签署评审意见后，交由市级学会、区县科协或企事业单位科协学术工作委员会进行初评推荐。</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宋体"/>
          <w:kern w:val="0"/>
          <w:sz w:val="32"/>
          <w:szCs w:val="32"/>
        </w:rPr>
      </w:pPr>
      <w:r w:rsidRPr="00D256C8">
        <w:rPr>
          <w:rFonts w:ascii="仿宋_GB2312" w:eastAsia="仿宋_GB2312" w:hAnsi="宋体" w:cs="仿宋_GB2312" w:hint="eastAsia"/>
          <w:kern w:val="0"/>
          <w:sz w:val="32"/>
          <w:szCs w:val="32"/>
        </w:rPr>
        <w:t>第十六条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评选程序</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西安市自然科学优秀学术论文评选实行三级评选制度。具体程序是：</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b/>
          <w:bCs/>
          <w:kern w:val="0"/>
          <w:sz w:val="32"/>
          <w:szCs w:val="32"/>
        </w:rPr>
      </w:pPr>
      <w:r w:rsidRPr="00D256C8">
        <w:rPr>
          <w:rFonts w:ascii="仿宋_GB2312" w:eastAsia="仿宋_GB2312" w:hAnsi="仿宋" w:cs="仿宋_GB2312"/>
          <w:kern w:val="0"/>
          <w:sz w:val="32"/>
          <w:szCs w:val="32"/>
        </w:rPr>
        <w:t>1</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初评</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市级学会、区县科协或企事业单位科协组织相应的学术工作委员会，对申报论文进行初评。其中推荐一、二、</w:t>
      </w:r>
      <w:r w:rsidRPr="00D256C8">
        <w:rPr>
          <w:rFonts w:ascii="仿宋_GB2312" w:eastAsia="仿宋_GB2312" w:hAnsi="仿宋" w:cs="仿宋_GB2312" w:hint="eastAsia"/>
          <w:kern w:val="0"/>
          <w:sz w:val="32"/>
          <w:szCs w:val="32"/>
        </w:rPr>
        <w:lastRenderedPageBreak/>
        <w:t>三等奖的比例应分别控制在上报论文数的</w:t>
      </w:r>
      <w:r w:rsidRPr="00D256C8">
        <w:rPr>
          <w:rFonts w:ascii="仿宋_GB2312" w:eastAsia="仿宋_GB2312" w:hAnsi="仿宋" w:cs="仿宋_GB2312"/>
          <w:kern w:val="0"/>
          <w:sz w:val="32"/>
          <w:szCs w:val="32"/>
        </w:rPr>
        <w:t>10%</w:t>
      </w:r>
      <w:r w:rsidRPr="00D256C8">
        <w:rPr>
          <w:rFonts w:ascii="仿宋_GB2312" w:eastAsia="仿宋_GB2312" w:hAnsi="仿宋" w:cs="仿宋_GB2312" w:hint="eastAsia"/>
          <w:kern w:val="0"/>
          <w:sz w:val="32"/>
          <w:szCs w:val="32"/>
        </w:rPr>
        <w:t>、</w:t>
      </w:r>
      <w:r w:rsidRPr="00D256C8">
        <w:rPr>
          <w:rFonts w:ascii="仿宋_GB2312" w:eastAsia="仿宋_GB2312" w:hAnsi="仿宋" w:cs="仿宋_GB2312"/>
          <w:kern w:val="0"/>
          <w:sz w:val="32"/>
          <w:szCs w:val="32"/>
        </w:rPr>
        <w:t>20%</w:t>
      </w:r>
      <w:r w:rsidRPr="00D256C8">
        <w:rPr>
          <w:rFonts w:ascii="仿宋_GB2312" w:eastAsia="仿宋_GB2312" w:hAnsi="仿宋" w:cs="仿宋_GB2312" w:hint="eastAsia"/>
          <w:kern w:val="0"/>
          <w:sz w:val="32"/>
          <w:szCs w:val="32"/>
        </w:rPr>
        <w:t>和</w:t>
      </w:r>
      <w:r w:rsidRPr="00D256C8">
        <w:rPr>
          <w:rFonts w:ascii="仿宋_GB2312" w:eastAsia="仿宋_GB2312" w:hAnsi="仿宋" w:cs="仿宋_GB2312"/>
          <w:kern w:val="0"/>
          <w:sz w:val="32"/>
          <w:szCs w:val="32"/>
        </w:rPr>
        <w:t>30%</w:t>
      </w:r>
      <w:r w:rsidRPr="00D256C8">
        <w:rPr>
          <w:rFonts w:ascii="仿宋_GB2312" w:eastAsia="仿宋_GB2312" w:hAnsi="仿宋" w:cs="仿宋_GB2312" w:hint="eastAsia"/>
          <w:kern w:val="0"/>
          <w:sz w:val="32"/>
          <w:szCs w:val="32"/>
        </w:rPr>
        <w:t>之内，并在上报前按评审机构评审结果排出先后顺序。</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仿宋" w:cs="仿宋_GB2312" w:hint="eastAsia"/>
          <w:kern w:val="0"/>
          <w:sz w:val="32"/>
          <w:szCs w:val="32"/>
        </w:rPr>
        <w:t>初评推荐单位应提交《西安市第十七届自然科学优秀学术论文初评推荐报告》（附件</w:t>
      </w:r>
      <w:r w:rsidRPr="00D256C8">
        <w:rPr>
          <w:rFonts w:ascii="仿宋_GB2312" w:eastAsia="仿宋_GB2312" w:hAnsi="仿宋" w:cs="仿宋_GB2312"/>
          <w:kern w:val="0"/>
          <w:sz w:val="32"/>
          <w:szCs w:val="32"/>
        </w:rPr>
        <w:t>3</w:t>
      </w:r>
      <w:r w:rsidRPr="00D256C8">
        <w:rPr>
          <w:rFonts w:ascii="仿宋_GB2312" w:eastAsia="仿宋_GB2312" w:hAnsi="仿宋" w:cs="仿宋_GB2312" w:hint="eastAsia"/>
          <w:kern w:val="0"/>
          <w:sz w:val="32"/>
          <w:szCs w:val="32"/>
        </w:rPr>
        <w:t>），报市评选委员会办公室，报告单中应有如下内容：初评的基本情况，参加初评的论文总数、总目录、淘汰数量和上报参评论文清单。</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kern w:val="0"/>
          <w:sz w:val="32"/>
          <w:szCs w:val="32"/>
        </w:rPr>
      </w:pPr>
      <w:r w:rsidRPr="00D256C8">
        <w:rPr>
          <w:rFonts w:ascii="仿宋_GB2312" w:eastAsia="仿宋_GB2312" w:hAnsi="仿宋" w:cs="仿宋_GB2312"/>
          <w:kern w:val="0"/>
          <w:sz w:val="32"/>
          <w:szCs w:val="32"/>
        </w:rPr>
        <w:t>2</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评审</w:t>
      </w:r>
      <w:r w:rsidRPr="00D256C8">
        <w:rPr>
          <w:rFonts w:ascii="仿宋_GB2312" w:eastAsia="仿宋_GB2312" w:hAnsi="仿宋"/>
          <w:kern w:val="0"/>
          <w:sz w:val="32"/>
          <w:szCs w:val="32"/>
        </w:rPr>
        <w:tab/>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由市评审委员会组织学科专家评审组对每项申报学术论文初评结果进行复评。</w:t>
      </w:r>
      <w:r w:rsidRPr="00D256C8">
        <w:rPr>
          <w:rFonts w:ascii="仿宋_GB2312" w:eastAsia="仿宋_GB2312" w:hAnsi="仿宋" w:cs="仿宋_GB2312" w:hint="eastAsia"/>
          <w:kern w:val="0"/>
          <w:sz w:val="32"/>
          <w:szCs w:val="32"/>
          <w:lang w:val="zh-CN"/>
        </w:rPr>
        <w:t>评审实行无记名投票，投票人数必须超过评委总数的</w:t>
      </w:r>
      <w:r w:rsidRPr="00D256C8">
        <w:rPr>
          <w:rFonts w:ascii="仿宋_GB2312" w:eastAsia="仿宋_GB2312" w:hAnsi="仿宋" w:cs="仿宋_GB2312"/>
          <w:kern w:val="0"/>
          <w:sz w:val="32"/>
          <w:szCs w:val="32"/>
        </w:rPr>
        <w:t>2/3</w:t>
      </w:r>
      <w:r w:rsidRPr="00D256C8">
        <w:rPr>
          <w:rFonts w:ascii="仿宋_GB2312" w:eastAsia="仿宋_GB2312" w:hAnsi="仿宋" w:cs="仿宋_GB2312" w:hint="eastAsia"/>
          <w:kern w:val="0"/>
          <w:sz w:val="32"/>
          <w:szCs w:val="32"/>
          <w:lang w:val="zh-CN"/>
        </w:rPr>
        <w:t>，得票数必须超过参评评委的</w:t>
      </w:r>
      <w:r w:rsidRPr="00D256C8">
        <w:rPr>
          <w:rFonts w:ascii="仿宋_GB2312" w:eastAsia="仿宋_GB2312" w:hAnsi="仿宋" w:cs="仿宋_GB2312"/>
          <w:kern w:val="0"/>
          <w:sz w:val="32"/>
          <w:szCs w:val="32"/>
        </w:rPr>
        <w:t>2/3</w:t>
      </w:r>
      <w:r w:rsidRPr="00D256C8">
        <w:rPr>
          <w:rFonts w:ascii="仿宋_GB2312" w:eastAsia="仿宋_GB2312" w:hAnsi="仿宋" w:cs="仿宋_GB2312" w:hint="eastAsia"/>
          <w:kern w:val="0"/>
          <w:sz w:val="32"/>
          <w:szCs w:val="32"/>
          <w:lang w:val="zh-CN"/>
        </w:rPr>
        <w:t>。</w:t>
      </w:r>
    </w:p>
    <w:p w:rsidR="00F2120A" w:rsidRPr="00D256C8" w:rsidRDefault="00F2120A" w:rsidP="000D23A5">
      <w:pPr>
        <w:widowControl/>
        <w:adjustRightInd w:val="0"/>
        <w:snapToGrid w:val="0"/>
        <w:spacing w:line="600" w:lineRule="exact"/>
        <w:ind w:firstLineChars="200" w:firstLine="640"/>
        <w:rPr>
          <w:rFonts w:ascii="仿宋_GB2312" w:eastAsia="仿宋_GB2312" w:hAnsi="仿宋"/>
          <w:kern w:val="0"/>
          <w:sz w:val="32"/>
          <w:szCs w:val="32"/>
        </w:rPr>
      </w:pPr>
      <w:r w:rsidRPr="00D256C8">
        <w:rPr>
          <w:rFonts w:ascii="仿宋_GB2312" w:eastAsia="仿宋_GB2312" w:hAnsi="仿宋" w:cs="仿宋_GB2312"/>
          <w:kern w:val="0"/>
          <w:sz w:val="32"/>
          <w:szCs w:val="32"/>
        </w:rPr>
        <w:t>3</w:t>
      </w:r>
      <w:r>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审定</w:t>
      </w:r>
      <w:r w:rsidRPr="00D256C8">
        <w:rPr>
          <w:rFonts w:ascii="仿宋_GB2312" w:eastAsia="仿宋_GB2312" w:hAnsi="仿宋"/>
          <w:kern w:val="0"/>
          <w:sz w:val="32"/>
          <w:szCs w:val="32"/>
        </w:rPr>
        <w:tab/>
      </w:r>
      <w:r w:rsidRPr="00D256C8">
        <w:rPr>
          <w:rFonts w:ascii="仿宋_GB2312" w:eastAsia="仿宋_GB2312" w:hAnsi="仿宋" w:cs="仿宋_GB2312" w:hint="eastAsia"/>
          <w:kern w:val="0"/>
          <w:sz w:val="32"/>
          <w:szCs w:val="32"/>
        </w:rPr>
        <w:t>由市评选委员会</w:t>
      </w:r>
      <w:proofErr w:type="gramStart"/>
      <w:r w:rsidRPr="00D256C8">
        <w:rPr>
          <w:rFonts w:ascii="仿宋_GB2312" w:eastAsia="仿宋_GB2312" w:hAnsi="仿宋" w:cs="仿宋_GB2312" w:hint="eastAsia"/>
          <w:kern w:val="0"/>
          <w:sz w:val="32"/>
          <w:szCs w:val="32"/>
        </w:rPr>
        <w:t>审定市</w:t>
      </w:r>
      <w:proofErr w:type="gramEnd"/>
      <w:r w:rsidRPr="00D256C8">
        <w:rPr>
          <w:rFonts w:ascii="仿宋_GB2312" w:eastAsia="仿宋_GB2312" w:hAnsi="仿宋" w:cs="仿宋_GB2312" w:hint="eastAsia"/>
          <w:kern w:val="0"/>
          <w:sz w:val="32"/>
          <w:szCs w:val="32"/>
        </w:rPr>
        <w:t>专业评审委员会的评审结果；由市评选委员会办公室将市评审委员会评审的各候选获奖学术论文在市科协网站上公示。在听取社会反映意见后由市评选委员会对获奖论文进行最终审定。</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kern w:val="0"/>
          <w:sz w:val="32"/>
          <w:szCs w:val="32"/>
        </w:rPr>
      </w:pPr>
      <w:r w:rsidRPr="00D256C8">
        <w:rPr>
          <w:rFonts w:ascii="仿宋_GB2312" w:eastAsia="仿宋_GB2312" w:hAnsi="仿宋" w:cs="仿宋_GB2312"/>
          <w:kern w:val="0"/>
          <w:sz w:val="32"/>
          <w:szCs w:val="32"/>
        </w:rPr>
        <w:t>4.</w:t>
      </w:r>
      <w:r w:rsidRPr="00D256C8">
        <w:rPr>
          <w:rFonts w:ascii="仿宋_GB2312" w:eastAsia="仿宋_GB2312" w:hAnsi="仿宋" w:cs="仿宋_GB2312" w:hint="eastAsia"/>
          <w:kern w:val="0"/>
          <w:sz w:val="32"/>
          <w:szCs w:val="32"/>
          <w:lang w:val="zh-CN"/>
        </w:rPr>
        <w:t>公示及异议处理</w:t>
      </w:r>
      <w:r w:rsidRPr="00D256C8">
        <w:rPr>
          <w:rFonts w:ascii="仿宋_GB2312" w:eastAsia="仿宋_GB2312" w:hAnsi="仿宋" w:cs="仿宋_GB2312"/>
          <w:kern w:val="0"/>
          <w:sz w:val="32"/>
          <w:szCs w:val="32"/>
        </w:rPr>
        <w:t xml:space="preserve">  </w:t>
      </w:r>
      <w:r w:rsidRPr="00D256C8">
        <w:rPr>
          <w:rFonts w:ascii="仿宋_GB2312" w:eastAsia="仿宋_GB2312" w:hAnsi="仿宋" w:cs="仿宋_GB2312" w:hint="eastAsia"/>
          <w:kern w:val="0"/>
          <w:sz w:val="32"/>
          <w:szCs w:val="32"/>
          <w:lang w:val="zh-CN"/>
        </w:rPr>
        <w:t>审定结果在媒体公示</w:t>
      </w:r>
      <w:r w:rsidRPr="00D256C8">
        <w:rPr>
          <w:rFonts w:ascii="仿宋_GB2312" w:eastAsia="仿宋_GB2312" w:hAnsi="仿宋" w:cs="仿宋_GB2312"/>
          <w:kern w:val="0"/>
          <w:sz w:val="32"/>
          <w:szCs w:val="32"/>
        </w:rPr>
        <w:t>7</w:t>
      </w:r>
      <w:r w:rsidRPr="00D256C8">
        <w:rPr>
          <w:rFonts w:ascii="仿宋_GB2312" w:eastAsia="仿宋_GB2312" w:hAnsi="仿宋" w:cs="仿宋_GB2312" w:hint="eastAsia"/>
          <w:kern w:val="0"/>
          <w:sz w:val="32"/>
          <w:szCs w:val="32"/>
          <w:lang w:val="zh-CN"/>
        </w:rPr>
        <w:t>个工作日，有异议的由市评选委员会受理并裁决。</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p>
    <w:p w:rsidR="00F2120A" w:rsidRDefault="00F2120A" w:rsidP="00BC5085">
      <w:pPr>
        <w:widowControl/>
        <w:adjustRightInd w:val="0"/>
        <w:snapToGrid w:val="0"/>
        <w:spacing w:line="600" w:lineRule="exact"/>
        <w:jc w:val="center"/>
        <w:rPr>
          <w:rFonts w:ascii="黑体" w:eastAsia="黑体" w:hAnsi="黑体"/>
          <w:kern w:val="0"/>
          <w:sz w:val="32"/>
          <w:szCs w:val="32"/>
        </w:rPr>
      </w:pPr>
      <w:r w:rsidRPr="00D256C8">
        <w:rPr>
          <w:rFonts w:ascii="黑体" w:eastAsia="黑体" w:hAnsi="黑体" w:cs="黑体" w:hint="eastAsia"/>
          <w:kern w:val="0"/>
          <w:sz w:val="32"/>
          <w:szCs w:val="32"/>
        </w:rPr>
        <w:t>第五章</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表彰</w:t>
      </w:r>
    </w:p>
    <w:p w:rsidR="00F2120A" w:rsidRPr="00D256C8" w:rsidRDefault="00F2120A" w:rsidP="00D256C8">
      <w:pPr>
        <w:widowControl/>
        <w:adjustRightInd w:val="0"/>
        <w:snapToGrid w:val="0"/>
        <w:spacing w:line="460" w:lineRule="exact"/>
        <w:jc w:val="center"/>
        <w:rPr>
          <w:rFonts w:ascii="黑体" w:eastAsia="黑体" w:hAnsi="黑体"/>
          <w:kern w:val="0"/>
          <w:sz w:val="32"/>
          <w:szCs w:val="32"/>
        </w:rPr>
      </w:pP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宋体"/>
          <w:kern w:val="0"/>
          <w:sz w:val="32"/>
          <w:szCs w:val="32"/>
        </w:rPr>
      </w:pPr>
      <w:r w:rsidRPr="00D256C8">
        <w:rPr>
          <w:rFonts w:ascii="仿宋_GB2312" w:eastAsia="仿宋_GB2312" w:hAnsi="宋体" w:cs="仿宋_GB2312" w:hint="eastAsia"/>
          <w:kern w:val="0"/>
          <w:sz w:val="32"/>
          <w:szCs w:val="32"/>
        </w:rPr>
        <w:t>第十七条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lang w:val="zh-CN"/>
        </w:rPr>
        <w:t>本着精神鼓励为主、物质奖励为辅的原则，给予优秀论文获奖者适当奖励。</w:t>
      </w:r>
      <w:r w:rsidRPr="00D256C8">
        <w:rPr>
          <w:rFonts w:ascii="仿宋_GB2312" w:eastAsia="仿宋_GB2312" w:hAnsi="仿宋" w:cs="仿宋_GB2312" w:hint="eastAsia"/>
          <w:kern w:val="0"/>
          <w:sz w:val="32"/>
          <w:szCs w:val="32"/>
        </w:rPr>
        <w:t>评选出的优秀学术论文由市科</w:t>
      </w:r>
      <w:r w:rsidRPr="00D256C8">
        <w:rPr>
          <w:rFonts w:ascii="仿宋_GB2312" w:eastAsia="仿宋_GB2312" w:hAnsi="仿宋" w:cs="仿宋_GB2312" w:hint="eastAsia"/>
          <w:kern w:val="0"/>
          <w:sz w:val="32"/>
          <w:szCs w:val="32"/>
        </w:rPr>
        <w:lastRenderedPageBreak/>
        <w:t>协、市人力资源和社会保障局进行表彰</w:t>
      </w:r>
      <w:r w:rsidRPr="00D256C8">
        <w:rPr>
          <w:rFonts w:ascii="仿宋_GB2312" w:eastAsia="仿宋_GB2312" w:hAnsi="仿宋" w:cs="仿宋_GB2312"/>
          <w:kern w:val="0"/>
          <w:sz w:val="32"/>
          <w:szCs w:val="32"/>
        </w:rPr>
        <w:t>,</w:t>
      </w:r>
      <w:r w:rsidRPr="00D256C8">
        <w:rPr>
          <w:rFonts w:ascii="仿宋_GB2312" w:eastAsia="仿宋_GB2312" w:hAnsi="仿宋" w:cs="仿宋_GB2312" w:hint="eastAsia"/>
          <w:kern w:val="0"/>
          <w:sz w:val="32"/>
          <w:szCs w:val="32"/>
        </w:rPr>
        <w:t>颁发优秀学术论文证书。编印优秀学术论文集，发送有关单位。</w:t>
      </w:r>
    </w:p>
    <w:p w:rsidR="00F2120A" w:rsidRPr="00B929CA" w:rsidRDefault="00F2120A" w:rsidP="000D23A5">
      <w:pPr>
        <w:ind w:firstLineChars="200" w:firstLine="640"/>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第十八条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对在学术上有重要突破或对科学技术和国民经济建设有重大影响的优秀论文，由市科协、市人力资源和社会保障局向上级科协和国家有关部门推荐，请求奖励、发表或采用。</w:t>
      </w:r>
    </w:p>
    <w:p w:rsidR="00F2120A" w:rsidRDefault="00F2120A" w:rsidP="00B929CA">
      <w:pPr>
        <w:widowControl/>
        <w:adjustRightInd w:val="0"/>
        <w:snapToGrid w:val="0"/>
        <w:spacing w:line="600" w:lineRule="exact"/>
        <w:jc w:val="center"/>
        <w:rPr>
          <w:rFonts w:ascii="黑体" w:eastAsia="黑体" w:hAnsi="黑体"/>
          <w:kern w:val="0"/>
          <w:sz w:val="32"/>
          <w:szCs w:val="32"/>
        </w:rPr>
      </w:pPr>
      <w:r w:rsidRPr="00D256C8">
        <w:rPr>
          <w:rFonts w:ascii="黑体" w:eastAsia="黑体" w:hAnsi="黑体" w:cs="黑体" w:hint="eastAsia"/>
          <w:kern w:val="0"/>
          <w:sz w:val="32"/>
          <w:szCs w:val="32"/>
        </w:rPr>
        <w:t>第六章</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评审纪律</w:t>
      </w:r>
    </w:p>
    <w:p w:rsidR="00F2120A" w:rsidRPr="00D256C8" w:rsidRDefault="00F2120A" w:rsidP="000D23A5">
      <w:pPr>
        <w:widowControl/>
        <w:adjustRightInd w:val="0"/>
        <w:snapToGrid w:val="0"/>
        <w:spacing w:line="600" w:lineRule="exact"/>
        <w:ind w:firstLineChars="200" w:firstLine="640"/>
        <w:jc w:val="center"/>
        <w:rPr>
          <w:rFonts w:ascii="黑体" w:eastAsia="黑体" w:hAnsi="黑体"/>
          <w:kern w:val="0"/>
          <w:sz w:val="32"/>
          <w:szCs w:val="32"/>
        </w:rPr>
      </w:pP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第十九条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市级各学会、区县科协或企事业单位科协须认真审核学术论文申报的有关条件和资格，评审应严格把关、实事求是、客观公正、审慎评定。</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第二十条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严格依照评奖标准和程序秉公评选，以质取文，不徇私情。实行回避制度。评审过程中，作者一律不担任评审委员。</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第二十一条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发现获奖作者有弄虚作假、窃取他人论文或其他徇私舞弊行为的，一经查实，即撤销表彰，追回证书，并视情节轻重给予批评教育并追究相关人员责任。</w:t>
      </w:r>
    </w:p>
    <w:p w:rsidR="00F2120A" w:rsidRPr="00D256C8" w:rsidRDefault="00F2120A" w:rsidP="000D23A5">
      <w:pPr>
        <w:autoSpaceDE w:val="0"/>
        <w:autoSpaceDN w:val="0"/>
        <w:adjustRightInd w:val="0"/>
        <w:spacing w:line="594" w:lineRule="exact"/>
        <w:ind w:firstLineChars="200" w:firstLine="640"/>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第二十二条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lang w:val="zh-CN"/>
        </w:rPr>
        <w:t>市评选委员会、市专业评审委员会成员和市评选委员会办公室工作人员在评奖过程中弄虚作假、徇私舞弊的，由市评选委员会建议其所在单位依法给</w:t>
      </w:r>
      <w:proofErr w:type="gramStart"/>
      <w:r w:rsidRPr="00D256C8">
        <w:rPr>
          <w:rFonts w:ascii="仿宋_GB2312" w:eastAsia="仿宋_GB2312" w:hAnsi="仿宋" w:cs="仿宋_GB2312" w:hint="eastAsia"/>
          <w:kern w:val="0"/>
          <w:sz w:val="32"/>
          <w:szCs w:val="32"/>
          <w:lang w:val="zh-CN"/>
        </w:rPr>
        <w:t>予处理</w:t>
      </w:r>
      <w:proofErr w:type="gramEnd"/>
      <w:r w:rsidRPr="00D256C8">
        <w:rPr>
          <w:rFonts w:ascii="仿宋_GB2312" w:eastAsia="仿宋_GB2312" w:hAnsi="仿宋" w:cs="仿宋_GB2312" w:hint="eastAsia"/>
          <w:kern w:val="0"/>
          <w:sz w:val="32"/>
          <w:szCs w:val="32"/>
          <w:lang w:val="zh-CN"/>
        </w:rPr>
        <w:t>；担任评委的，由市评选委员会取消其评委资格。</w:t>
      </w: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p>
    <w:p w:rsidR="00F2120A" w:rsidRDefault="00F2120A" w:rsidP="000D23A5">
      <w:pPr>
        <w:widowControl/>
        <w:adjustRightInd w:val="0"/>
        <w:snapToGrid w:val="0"/>
        <w:spacing w:line="600" w:lineRule="exact"/>
        <w:ind w:firstLineChars="200" w:firstLine="640"/>
        <w:jc w:val="center"/>
        <w:rPr>
          <w:rFonts w:ascii="黑体" w:eastAsia="黑体" w:hAnsi="黑体"/>
          <w:kern w:val="0"/>
          <w:sz w:val="32"/>
          <w:szCs w:val="32"/>
        </w:rPr>
      </w:pPr>
      <w:r w:rsidRPr="00D256C8">
        <w:rPr>
          <w:rFonts w:ascii="黑体" w:eastAsia="黑体" w:hAnsi="黑体" w:cs="黑体" w:hint="eastAsia"/>
          <w:kern w:val="0"/>
          <w:sz w:val="32"/>
          <w:szCs w:val="32"/>
        </w:rPr>
        <w:t>第七章</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附</w:t>
      </w:r>
      <w:r w:rsidRPr="00D256C8">
        <w:rPr>
          <w:rFonts w:ascii="黑体" w:eastAsia="黑体" w:hAnsi="黑体" w:cs="黑体"/>
          <w:kern w:val="0"/>
          <w:sz w:val="32"/>
          <w:szCs w:val="32"/>
        </w:rPr>
        <w:t xml:space="preserve">  </w:t>
      </w:r>
      <w:r w:rsidRPr="00D256C8">
        <w:rPr>
          <w:rFonts w:ascii="黑体" w:eastAsia="黑体" w:hAnsi="黑体" w:cs="黑体" w:hint="eastAsia"/>
          <w:kern w:val="0"/>
          <w:sz w:val="32"/>
          <w:szCs w:val="32"/>
        </w:rPr>
        <w:t>则</w:t>
      </w:r>
    </w:p>
    <w:p w:rsidR="00F2120A" w:rsidRPr="00D256C8" w:rsidRDefault="00F2120A" w:rsidP="000D23A5">
      <w:pPr>
        <w:widowControl/>
        <w:adjustRightInd w:val="0"/>
        <w:snapToGrid w:val="0"/>
        <w:spacing w:line="520" w:lineRule="exact"/>
        <w:ind w:firstLineChars="200" w:firstLine="640"/>
        <w:jc w:val="center"/>
        <w:rPr>
          <w:rFonts w:ascii="黑体" w:eastAsia="黑体" w:hAnsi="黑体"/>
          <w:kern w:val="0"/>
          <w:sz w:val="32"/>
          <w:szCs w:val="32"/>
        </w:rPr>
      </w:pPr>
    </w:p>
    <w:p w:rsidR="00F2120A" w:rsidRPr="00D256C8" w:rsidRDefault="00F2120A" w:rsidP="000D23A5">
      <w:pPr>
        <w:widowControl/>
        <w:adjustRightInd w:val="0"/>
        <w:snapToGrid w:val="0"/>
        <w:spacing w:line="600" w:lineRule="exact"/>
        <w:ind w:firstLineChars="200" w:firstLine="640"/>
        <w:jc w:val="left"/>
        <w:rPr>
          <w:rFonts w:ascii="仿宋_GB2312" w:eastAsia="仿宋_GB2312" w:hAnsi="仿宋"/>
          <w:kern w:val="0"/>
          <w:sz w:val="32"/>
          <w:szCs w:val="32"/>
        </w:rPr>
      </w:pPr>
      <w:r w:rsidRPr="00D256C8">
        <w:rPr>
          <w:rFonts w:ascii="仿宋_GB2312" w:eastAsia="仿宋_GB2312" w:hAnsi="宋体" w:cs="仿宋_GB2312" w:hint="eastAsia"/>
          <w:kern w:val="0"/>
          <w:sz w:val="32"/>
          <w:szCs w:val="32"/>
        </w:rPr>
        <w:t>第二十三条</w:t>
      </w:r>
      <w:r w:rsidRPr="00D256C8">
        <w:rPr>
          <w:rFonts w:ascii="仿宋_GB2312" w:eastAsia="仿宋_GB2312" w:hAnsi="宋体"/>
          <w:kern w:val="0"/>
          <w:sz w:val="32"/>
          <w:szCs w:val="32"/>
        </w:rPr>
        <w:tab/>
      </w:r>
      <w:r w:rsidRPr="00D256C8">
        <w:rPr>
          <w:rFonts w:ascii="仿宋_GB2312" w:eastAsia="仿宋_GB2312" w:hAnsi="宋体"/>
          <w:kern w:val="0"/>
          <w:sz w:val="32"/>
          <w:szCs w:val="32"/>
        </w:rPr>
        <w:tab/>
      </w:r>
      <w:r w:rsidRPr="00D256C8">
        <w:rPr>
          <w:rFonts w:ascii="仿宋_GB2312" w:eastAsia="仿宋_GB2312" w:hAnsi="仿宋" w:cs="仿宋_GB2312" w:hint="eastAsia"/>
          <w:kern w:val="0"/>
          <w:sz w:val="32"/>
          <w:szCs w:val="32"/>
        </w:rPr>
        <w:t>本办法由市评选委员会办公室负责解释。凡本办法未涉及的有关事项，由市评选委员会遵照本办法有关精神研究决定。</w:t>
      </w:r>
    </w:p>
    <w:p w:rsidR="00F2120A" w:rsidRPr="000D23A5" w:rsidRDefault="00F2120A" w:rsidP="000D23A5">
      <w:pPr>
        <w:adjustRightInd w:val="0"/>
        <w:snapToGrid w:val="0"/>
        <w:spacing w:line="280" w:lineRule="exact"/>
        <w:rPr>
          <w:rFonts w:ascii="仿宋_GB2312" w:eastAsia="仿宋_GB2312"/>
          <w:sz w:val="32"/>
          <w:szCs w:val="32"/>
        </w:rPr>
      </w:pPr>
      <w:r>
        <w:rPr>
          <w:rFonts w:ascii="仿宋_GB2312" w:eastAsia="仿宋_GB2312" w:cs="仿宋_GB2312"/>
          <w:strike/>
          <w:sz w:val="32"/>
          <w:szCs w:val="32"/>
        </w:rPr>
        <w:t xml:space="preserve"> </w:t>
      </w:r>
    </w:p>
    <w:sectPr w:rsidR="00F2120A" w:rsidRPr="000D23A5" w:rsidSect="001203A0">
      <w:footerReference w:type="default" r:id="rId7"/>
      <w:pgSz w:w="11906" w:h="16838" w:code="9"/>
      <w:pgMar w:top="2098" w:right="1588" w:bottom="1588" w:left="1588" w:header="0" w:footer="164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49" w:rsidRDefault="00484849">
      <w:r>
        <w:separator/>
      </w:r>
    </w:p>
  </w:endnote>
  <w:endnote w:type="continuationSeparator" w:id="0">
    <w:p w:rsidR="00484849" w:rsidRDefault="00484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A" w:rsidRPr="00091E7A" w:rsidRDefault="00F2120A" w:rsidP="00E50011">
    <w:pPr>
      <w:pStyle w:val="a3"/>
      <w:framePr w:wrap="auto" w:vAnchor="text" w:hAnchor="page" w:x="9509" w:y="374"/>
      <w:rPr>
        <w:rStyle w:val="a4"/>
        <w:rFonts w:ascii="仿宋_GB2312" w:eastAsia="仿宋_GB2312"/>
        <w:sz w:val="32"/>
        <w:szCs w:val="32"/>
      </w:rPr>
    </w:pPr>
    <w:r>
      <w:rPr>
        <w:rStyle w:val="a4"/>
        <w:rFonts w:ascii="仿宋_GB2312" w:eastAsia="仿宋_GB2312" w:cs="仿宋_GB2312"/>
        <w:sz w:val="32"/>
        <w:szCs w:val="32"/>
      </w:rPr>
      <w:t>—</w:t>
    </w:r>
    <w:r w:rsidR="00B72C08" w:rsidRPr="00091E7A">
      <w:rPr>
        <w:rStyle w:val="a4"/>
        <w:rFonts w:ascii="仿宋_GB2312" w:eastAsia="仿宋_GB2312" w:cs="仿宋_GB2312"/>
        <w:sz w:val="32"/>
        <w:szCs w:val="32"/>
      </w:rPr>
      <w:fldChar w:fldCharType="begin"/>
    </w:r>
    <w:r w:rsidRPr="00091E7A">
      <w:rPr>
        <w:rStyle w:val="a4"/>
        <w:rFonts w:ascii="仿宋_GB2312" w:eastAsia="仿宋_GB2312" w:cs="仿宋_GB2312"/>
        <w:sz w:val="32"/>
        <w:szCs w:val="32"/>
      </w:rPr>
      <w:instrText xml:space="preserve">PAGE  </w:instrText>
    </w:r>
    <w:r w:rsidR="00B72C08" w:rsidRPr="00091E7A">
      <w:rPr>
        <w:rStyle w:val="a4"/>
        <w:rFonts w:ascii="仿宋_GB2312" w:eastAsia="仿宋_GB2312" w:cs="仿宋_GB2312"/>
        <w:sz w:val="32"/>
        <w:szCs w:val="32"/>
      </w:rPr>
      <w:fldChar w:fldCharType="separate"/>
    </w:r>
    <w:r w:rsidR="00C97DFC">
      <w:rPr>
        <w:rStyle w:val="a4"/>
        <w:rFonts w:ascii="仿宋_GB2312" w:eastAsia="仿宋_GB2312" w:cs="仿宋_GB2312"/>
        <w:noProof/>
        <w:sz w:val="32"/>
        <w:szCs w:val="32"/>
      </w:rPr>
      <w:t>1</w:t>
    </w:r>
    <w:r w:rsidR="00B72C08" w:rsidRPr="00091E7A">
      <w:rPr>
        <w:rStyle w:val="a4"/>
        <w:rFonts w:ascii="仿宋_GB2312" w:eastAsia="仿宋_GB2312" w:cs="仿宋_GB2312"/>
        <w:sz w:val="32"/>
        <w:szCs w:val="32"/>
      </w:rPr>
      <w:fldChar w:fldCharType="end"/>
    </w:r>
    <w:r>
      <w:rPr>
        <w:rStyle w:val="a4"/>
        <w:rFonts w:ascii="仿宋_GB2312" w:eastAsia="仿宋_GB2312" w:cs="仿宋_GB2312"/>
        <w:sz w:val="32"/>
        <w:szCs w:val="32"/>
      </w:rPr>
      <w:t>—</w:t>
    </w:r>
  </w:p>
  <w:p w:rsidR="00F2120A" w:rsidRDefault="00F2120A" w:rsidP="00091E7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49" w:rsidRDefault="00484849">
      <w:r>
        <w:separator/>
      </w:r>
    </w:p>
  </w:footnote>
  <w:footnote w:type="continuationSeparator" w:id="0">
    <w:p w:rsidR="00484849" w:rsidRDefault="00484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4791C"/>
    <w:multiLevelType w:val="hybridMultilevel"/>
    <w:tmpl w:val="45CE56A8"/>
    <w:lvl w:ilvl="0" w:tplc="EE84034E">
      <w:start w:val="1"/>
      <w:numFmt w:val="japaneseCounting"/>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
    <w:nsid w:val="7B8274B2"/>
    <w:multiLevelType w:val="hybridMultilevel"/>
    <w:tmpl w:val="D22444F2"/>
    <w:lvl w:ilvl="0" w:tplc="D69CB846">
      <w:start w:val="1"/>
      <w:numFmt w:val="decimal"/>
      <w:lvlText w:val="%1."/>
      <w:lvlJc w:val="left"/>
      <w:pPr>
        <w:ind w:left="1160" w:hanging="360"/>
      </w:pPr>
      <w:rPr>
        <w:rFonts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461"/>
    <w:rsid w:val="0000166E"/>
    <w:rsid w:val="00003C85"/>
    <w:rsid w:val="000153DE"/>
    <w:rsid w:val="000317EE"/>
    <w:rsid w:val="00032AB4"/>
    <w:rsid w:val="000459ED"/>
    <w:rsid w:val="00055446"/>
    <w:rsid w:val="00071146"/>
    <w:rsid w:val="000810D1"/>
    <w:rsid w:val="000864BF"/>
    <w:rsid w:val="000879BF"/>
    <w:rsid w:val="00087A71"/>
    <w:rsid w:val="00091C89"/>
    <w:rsid w:val="00091E7A"/>
    <w:rsid w:val="00094CFE"/>
    <w:rsid w:val="000A0ED4"/>
    <w:rsid w:val="000A7616"/>
    <w:rsid w:val="000A7AB3"/>
    <w:rsid w:val="000C0555"/>
    <w:rsid w:val="000C1F74"/>
    <w:rsid w:val="000D0E1C"/>
    <w:rsid w:val="000D23A5"/>
    <w:rsid w:val="000D4FAD"/>
    <w:rsid w:val="000E0C8B"/>
    <w:rsid w:val="000F01E4"/>
    <w:rsid w:val="0011149D"/>
    <w:rsid w:val="001203A0"/>
    <w:rsid w:val="00121128"/>
    <w:rsid w:val="001228BD"/>
    <w:rsid w:val="00137014"/>
    <w:rsid w:val="00153E31"/>
    <w:rsid w:val="00156351"/>
    <w:rsid w:val="001618D6"/>
    <w:rsid w:val="001646ED"/>
    <w:rsid w:val="00167C80"/>
    <w:rsid w:val="00171FE8"/>
    <w:rsid w:val="00174C2D"/>
    <w:rsid w:val="001924D5"/>
    <w:rsid w:val="00195EEB"/>
    <w:rsid w:val="001A22EB"/>
    <w:rsid w:val="001A2797"/>
    <w:rsid w:val="001A4A14"/>
    <w:rsid w:val="001A66D2"/>
    <w:rsid w:val="001B0B26"/>
    <w:rsid w:val="001D63F2"/>
    <w:rsid w:val="001E071F"/>
    <w:rsid w:val="001E690F"/>
    <w:rsid w:val="001F58E8"/>
    <w:rsid w:val="001F6384"/>
    <w:rsid w:val="00210B40"/>
    <w:rsid w:val="002244E0"/>
    <w:rsid w:val="0023084C"/>
    <w:rsid w:val="002360D3"/>
    <w:rsid w:val="0023638C"/>
    <w:rsid w:val="00242FFF"/>
    <w:rsid w:val="00270EB4"/>
    <w:rsid w:val="00274CFA"/>
    <w:rsid w:val="00276916"/>
    <w:rsid w:val="00277402"/>
    <w:rsid w:val="00277DB0"/>
    <w:rsid w:val="00281396"/>
    <w:rsid w:val="002876B3"/>
    <w:rsid w:val="002A30FA"/>
    <w:rsid w:val="002A4546"/>
    <w:rsid w:val="002A69EC"/>
    <w:rsid w:val="002B0220"/>
    <w:rsid w:val="002B6F6D"/>
    <w:rsid w:val="002C67D4"/>
    <w:rsid w:val="002D575E"/>
    <w:rsid w:val="002E6EA3"/>
    <w:rsid w:val="002F039C"/>
    <w:rsid w:val="002F2430"/>
    <w:rsid w:val="003038A7"/>
    <w:rsid w:val="00304EDF"/>
    <w:rsid w:val="003350E2"/>
    <w:rsid w:val="003373FB"/>
    <w:rsid w:val="00344A4A"/>
    <w:rsid w:val="00354A97"/>
    <w:rsid w:val="003553C3"/>
    <w:rsid w:val="00357952"/>
    <w:rsid w:val="00364211"/>
    <w:rsid w:val="0036763B"/>
    <w:rsid w:val="0037297E"/>
    <w:rsid w:val="00373151"/>
    <w:rsid w:val="003741FC"/>
    <w:rsid w:val="00377325"/>
    <w:rsid w:val="00380D00"/>
    <w:rsid w:val="003862A5"/>
    <w:rsid w:val="0039722B"/>
    <w:rsid w:val="003A1B0E"/>
    <w:rsid w:val="003A7D52"/>
    <w:rsid w:val="003B3974"/>
    <w:rsid w:val="003B4959"/>
    <w:rsid w:val="003C2A93"/>
    <w:rsid w:val="003C37E6"/>
    <w:rsid w:val="003D4A52"/>
    <w:rsid w:val="00402E5D"/>
    <w:rsid w:val="00430718"/>
    <w:rsid w:val="00433F9C"/>
    <w:rsid w:val="00445EB6"/>
    <w:rsid w:val="004465CB"/>
    <w:rsid w:val="00452355"/>
    <w:rsid w:val="004638AA"/>
    <w:rsid w:val="004738E5"/>
    <w:rsid w:val="0047604A"/>
    <w:rsid w:val="0047680F"/>
    <w:rsid w:val="00480FB4"/>
    <w:rsid w:val="00484849"/>
    <w:rsid w:val="004A4461"/>
    <w:rsid w:val="004B75EF"/>
    <w:rsid w:val="004C320C"/>
    <w:rsid w:val="004C65AF"/>
    <w:rsid w:val="004D2996"/>
    <w:rsid w:val="004D4B86"/>
    <w:rsid w:val="004F071C"/>
    <w:rsid w:val="004F216D"/>
    <w:rsid w:val="004F41A6"/>
    <w:rsid w:val="004F759D"/>
    <w:rsid w:val="005079F6"/>
    <w:rsid w:val="00510841"/>
    <w:rsid w:val="005112B1"/>
    <w:rsid w:val="005208FC"/>
    <w:rsid w:val="00522874"/>
    <w:rsid w:val="00522B73"/>
    <w:rsid w:val="005408B4"/>
    <w:rsid w:val="00550B11"/>
    <w:rsid w:val="005534FB"/>
    <w:rsid w:val="00561922"/>
    <w:rsid w:val="00565DF1"/>
    <w:rsid w:val="00567EB8"/>
    <w:rsid w:val="0058609D"/>
    <w:rsid w:val="00595592"/>
    <w:rsid w:val="00596136"/>
    <w:rsid w:val="005B17E1"/>
    <w:rsid w:val="005B61EA"/>
    <w:rsid w:val="005B620A"/>
    <w:rsid w:val="005C015C"/>
    <w:rsid w:val="005C1A9D"/>
    <w:rsid w:val="005D0991"/>
    <w:rsid w:val="005D7AA8"/>
    <w:rsid w:val="005E29A9"/>
    <w:rsid w:val="005F37DF"/>
    <w:rsid w:val="00600BAD"/>
    <w:rsid w:val="006050E9"/>
    <w:rsid w:val="0060519D"/>
    <w:rsid w:val="00607CD5"/>
    <w:rsid w:val="00636598"/>
    <w:rsid w:val="00640633"/>
    <w:rsid w:val="0064171C"/>
    <w:rsid w:val="00645C4E"/>
    <w:rsid w:val="00646F9F"/>
    <w:rsid w:val="006555D7"/>
    <w:rsid w:val="00663E11"/>
    <w:rsid w:val="00670237"/>
    <w:rsid w:val="006730DC"/>
    <w:rsid w:val="00674204"/>
    <w:rsid w:val="006801A8"/>
    <w:rsid w:val="0068197F"/>
    <w:rsid w:val="00682471"/>
    <w:rsid w:val="00684960"/>
    <w:rsid w:val="0068562F"/>
    <w:rsid w:val="006900A4"/>
    <w:rsid w:val="00690CFF"/>
    <w:rsid w:val="006A1534"/>
    <w:rsid w:val="006B113B"/>
    <w:rsid w:val="006B453B"/>
    <w:rsid w:val="006C3642"/>
    <w:rsid w:val="006C47DB"/>
    <w:rsid w:val="006D0E96"/>
    <w:rsid w:val="00712890"/>
    <w:rsid w:val="007136E2"/>
    <w:rsid w:val="00713CBB"/>
    <w:rsid w:val="0071758D"/>
    <w:rsid w:val="00724D7C"/>
    <w:rsid w:val="00731A74"/>
    <w:rsid w:val="007339B1"/>
    <w:rsid w:val="00740616"/>
    <w:rsid w:val="0074091C"/>
    <w:rsid w:val="00740AC9"/>
    <w:rsid w:val="00750810"/>
    <w:rsid w:val="0075436F"/>
    <w:rsid w:val="00771827"/>
    <w:rsid w:val="00773D27"/>
    <w:rsid w:val="007778B3"/>
    <w:rsid w:val="00777EE4"/>
    <w:rsid w:val="007811A1"/>
    <w:rsid w:val="00783912"/>
    <w:rsid w:val="007909E4"/>
    <w:rsid w:val="00791675"/>
    <w:rsid w:val="007A38C8"/>
    <w:rsid w:val="007A5CC6"/>
    <w:rsid w:val="007B1AE8"/>
    <w:rsid w:val="007B66E5"/>
    <w:rsid w:val="007B6AC8"/>
    <w:rsid w:val="007C6B6F"/>
    <w:rsid w:val="007D0AAE"/>
    <w:rsid w:val="007E76D9"/>
    <w:rsid w:val="007F712B"/>
    <w:rsid w:val="00814E84"/>
    <w:rsid w:val="00815883"/>
    <w:rsid w:val="00822C0B"/>
    <w:rsid w:val="00824499"/>
    <w:rsid w:val="00825977"/>
    <w:rsid w:val="00830DEE"/>
    <w:rsid w:val="0084276E"/>
    <w:rsid w:val="00842770"/>
    <w:rsid w:val="0084683C"/>
    <w:rsid w:val="00846AC2"/>
    <w:rsid w:val="00847515"/>
    <w:rsid w:val="00854475"/>
    <w:rsid w:val="00855510"/>
    <w:rsid w:val="008748A9"/>
    <w:rsid w:val="008924FC"/>
    <w:rsid w:val="00894293"/>
    <w:rsid w:val="008A0394"/>
    <w:rsid w:val="008A5058"/>
    <w:rsid w:val="008A6C31"/>
    <w:rsid w:val="008B242A"/>
    <w:rsid w:val="008B7002"/>
    <w:rsid w:val="008C2C63"/>
    <w:rsid w:val="008C3CB9"/>
    <w:rsid w:val="008D50BB"/>
    <w:rsid w:val="008E5EC8"/>
    <w:rsid w:val="008E77AB"/>
    <w:rsid w:val="009221D6"/>
    <w:rsid w:val="00936D77"/>
    <w:rsid w:val="0094418D"/>
    <w:rsid w:val="009445EC"/>
    <w:rsid w:val="009473FA"/>
    <w:rsid w:val="009519F2"/>
    <w:rsid w:val="009563A9"/>
    <w:rsid w:val="009636C4"/>
    <w:rsid w:val="009640DC"/>
    <w:rsid w:val="00966B92"/>
    <w:rsid w:val="0097455C"/>
    <w:rsid w:val="00975454"/>
    <w:rsid w:val="00977758"/>
    <w:rsid w:val="00995EB7"/>
    <w:rsid w:val="00996C23"/>
    <w:rsid w:val="009977D4"/>
    <w:rsid w:val="009A4D47"/>
    <w:rsid w:val="009A532A"/>
    <w:rsid w:val="009B0C86"/>
    <w:rsid w:val="009B1C14"/>
    <w:rsid w:val="009B6D5D"/>
    <w:rsid w:val="009B7FDA"/>
    <w:rsid w:val="009C47F9"/>
    <w:rsid w:val="009C711F"/>
    <w:rsid w:val="009E2101"/>
    <w:rsid w:val="009E4727"/>
    <w:rsid w:val="009E5748"/>
    <w:rsid w:val="009E7E4B"/>
    <w:rsid w:val="009F18B3"/>
    <w:rsid w:val="009F3337"/>
    <w:rsid w:val="00A0578A"/>
    <w:rsid w:val="00A11DFF"/>
    <w:rsid w:val="00A24048"/>
    <w:rsid w:val="00A33C57"/>
    <w:rsid w:val="00A44F1B"/>
    <w:rsid w:val="00A4538F"/>
    <w:rsid w:val="00A476BF"/>
    <w:rsid w:val="00A52B71"/>
    <w:rsid w:val="00A71F07"/>
    <w:rsid w:val="00A84608"/>
    <w:rsid w:val="00A936EE"/>
    <w:rsid w:val="00A9790F"/>
    <w:rsid w:val="00AB0618"/>
    <w:rsid w:val="00AB43F5"/>
    <w:rsid w:val="00AC63A8"/>
    <w:rsid w:val="00AD2553"/>
    <w:rsid w:val="00AF2F0A"/>
    <w:rsid w:val="00AF5A89"/>
    <w:rsid w:val="00B01CBD"/>
    <w:rsid w:val="00B05CBF"/>
    <w:rsid w:val="00B30B90"/>
    <w:rsid w:val="00B31E74"/>
    <w:rsid w:val="00B326B1"/>
    <w:rsid w:val="00B42CD6"/>
    <w:rsid w:val="00B445D4"/>
    <w:rsid w:val="00B446AD"/>
    <w:rsid w:val="00B626F4"/>
    <w:rsid w:val="00B62E24"/>
    <w:rsid w:val="00B671FC"/>
    <w:rsid w:val="00B71C1B"/>
    <w:rsid w:val="00B72C08"/>
    <w:rsid w:val="00B91F3F"/>
    <w:rsid w:val="00B929CA"/>
    <w:rsid w:val="00BA5DE7"/>
    <w:rsid w:val="00BA7174"/>
    <w:rsid w:val="00BB3E01"/>
    <w:rsid w:val="00BB4CF6"/>
    <w:rsid w:val="00BC5085"/>
    <w:rsid w:val="00BC6A18"/>
    <w:rsid w:val="00BD2390"/>
    <w:rsid w:val="00BE2E24"/>
    <w:rsid w:val="00BE356B"/>
    <w:rsid w:val="00BE3F9F"/>
    <w:rsid w:val="00BE7C87"/>
    <w:rsid w:val="00C175E3"/>
    <w:rsid w:val="00C21855"/>
    <w:rsid w:val="00C25103"/>
    <w:rsid w:val="00C33EA9"/>
    <w:rsid w:val="00C34320"/>
    <w:rsid w:val="00C34DDB"/>
    <w:rsid w:val="00C37920"/>
    <w:rsid w:val="00C43433"/>
    <w:rsid w:val="00C45D87"/>
    <w:rsid w:val="00C476F3"/>
    <w:rsid w:val="00C512D9"/>
    <w:rsid w:val="00C574BF"/>
    <w:rsid w:val="00C74E43"/>
    <w:rsid w:val="00C84ED1"/>
    <w:rsid w:val="00C859E6"/>
    <w:rsid w:val="00C873E1"/>
    <w:rsid w:val="00C97DFC"/>
    <w:rsid w:val="00CA428A"/>
    <w:rsid w:val="00CA665A"/>
    <w:rsid w:val="00CB370A"/>
    <w:rsid w:val="00CB3ADB"/>
    <w:rsid w:val="00CB3D4A"/>
    <w:rsid w:val="00CD414E"/>
    <w:rsid w:val="00CD50D9"/>
    <w:rsid w:val="00CD5123"/>
    <w:rsid w:val="00CD69B5"/>
    <w:rsid w:val="00CE13D3"/>
    <w:rsid w:val="00CE7043"/>
    <w:rsid w:val="00CE72C4"/>
    <w:rsid w:val="00CF1E4C"/>
    <w:rsid w:val="00CF1ED6"/>
    <w:rsid w:val="00CF64E6"/>
    <w:rsid w:val="00D0247D"/>
    <w:rsid w:val="00D133CA"/>
    <w:rsid w:val="00D20981"/>
    <w:rsid w:val="00D256C8"/>
    <w:rsid w:val="00D31041"/>
    <w:rsid w:val="00D40A6F"/>
    <w:rsid w:val="00D41C81"/>
    <w:rsid w:val="00D4378D"/>
    <w:rsid w:val="00D43EC6"/>
    <w:rsid w:val="00D7028A"/>
    <w:rsid w:val="00D772CE"/>
    <w:rsid w:val="00D77C09"/>
    <w:rsid w:val="00D81B08"/>
    <w:rsid w:val="00D81C91"/>
    <w:rsid w:val="00D835C3"/>
    <w:rsid w:val="00D85C14"/>
    <w:rsid w:val="00D96BD4"/>
    <w:rsid w:val="00DA5E40"/>
    <w:rsid w:val="00DB6E7B"/>
    <w:rsid w:val="00DC7EE6"/>
    <w:rsid w:val="00DD2235"/>
    <w:rsid w:val="00DD2B65"/>
    <w:rsid w:val="00DE4C12"/>
    <w:rsid w:val="00DF1F5C"/>
    <w:rsid w:val="00DF6608"/>
    <w:rsid w:val="00DF74DF"/>
    <w:rsid w:val="00E056D4"/>
    <w:rsid w:val="00E17182"/>
    <w:rsid w:val="00E20E3E"/>
    <w:rsid w:val="00E37B97"/>
    <w:rsid w:val="00E50011"/>
    <w:rsid w:val="00E7216E"/>
    <w:rsid w:val="00E8753A"/>
    <w:rsid w:val="00E9184C"/>
    <w:rsid w:val="00E93ADD"/>
    <w:rsid w:val="00ED39D3"/>
    <w:rsid w:val="00ED7E2A"/>
    <w:rsid w:val="00EE4807"/>
    <w:rsid w:val="00F200CD"/>
    <w:rsid w:val="00F2120A"/>
    <w:rsid w:val="00F22B89"/>
    <w:rsid w:val="00F33237"/>
    <w:rsid w:val="00F42CF2"/>
    <w:rsid w:val="00F464AB"/>
    <w:rsid w:val="00F51142"/>
    <w:rsid w:val="00F53EF3"/>
    <w:rsid w:val="00F54E04"/>
    <w:rsid w:val="00F619E7"/>
    <w:rsid w:val="00F704D2"/>
    <w:rsid w:val="00F714DB"/>
    <w:rsid w:val="00F85BCB"/>
    <w:rsid w:val="00F867D7"/>
    <w:rsid w:val="00F8769E"/>
    <w:rsid w:val="00F928A0"/>
    <w:rsid w:val="00F9347C"/>
    <w:rsid w:val="00FA1AA7"/>
    <w:rsid w:val="00FA2742"/>
    <w:rsid w:val="00FA7B99"/>
    <w:rsid w:val="00FB029C"/>
    <w:rsid w:val="00FB50B5"/>
    <w:rsid w:val="00FB52A5"/>
    <w:rsid w:val="00FB5DF0"/>
    <w:rsid w:val="00FE2CDC"/>
    <w:rsid w:val="00FF00FB"/>
    <w:rsid w:val="00FF4F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6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A4461"/>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600BAD"/>
    <w:rPr>
      <w:sz w:val="18"/>
      <w:szCs w:val="18"/>
    </w:rPr>
  </w:style>
  <w:style w:type="character" w:styleId="a4">
    <w:name w:val="page number"/>
    <w:basedOn w:val="a0"/>
    <w:uiPriority w:val="99"/>
    <w:rsid w:val="004A4461"/>
  </w:style>
  <w:style w:type="paragraph" w:styleId="a5">
    <w:name w:val="Date"/>
    <w:basedOn w:val="a"/>
    <w:next w:val="a"/>
    <w:link w:val="Char0"/>
    <w:uiPriority w:val="99"/>
    <w:rsid w:val="004A4461"/>
    <w:pPr>
      <w:ind w:leftChars="2500" w:left="100"/>
    </w:pPr>
    <w:rPr>
      <w:rFonts w:ascii="仿宋_GB2312" w:eastAsia="仿宋_GB2312" w:cs="仿宋_GB2312"/>
      <w:sz w:val="32"/>
      <w:szCs w:val="32"/>
    </w:rPr>
  </w:style>
  <w:style w:type="character" w:customStyle="1" w:styleId="Char0">
    <w:name w:val="日期 Char"/>
    <w:basedOn w:val="a0"/>
    <w:link w:val="a5"/>
    <w:uiPriority w:val="99"/>
    <w:semiHidden/>
    <w:locked/>
    <w:rsid w:val="00600BAD"/>
    <w:rPr>
      <w:sz w:val="21"/>
      <w:szCs w:val="21"/>
    </w:rPr>
  </w:style>
  <w:style w:type="character" w:styleId="a6">
    <w:name w:val="Hyperlink"/>
    <w:basedOn w:val="a0"/>
    <w:uiPriority w:val="99"/>
    <w:rsid w:val="004A4461"/>
    <w:rPr>
      <w:color w:val="0000FF"/>
      <w:u w:val="single"/>
    </w:rPr>
  </w:style>
  <w:style w:type="paragraph" w:styleId="a7">
    <w:name w:val="header"/>
    <w:basedOn w:val="a"/>
    <w:link w:val="Char1"/>
    <w:uiPriority w:val="99"/>
    <w:rsid w:val="004A44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600BAD"/>
    <w:rPr>
      <w:sz w:val="18"/>
      <w:szCs w:val="18"/>
    </w:rPr>
  </w:style>
  <w:style w:type="paragraph" w:styleId="a8">
    <w:name w:val="Normal (Web)"/>
    <w:basedOn w:val="a"/>
    <w:uiPriority w:val="99"/>
    <w:rsid w:val="007A38C8"/>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rsid w:val="00854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D77C09"/>
    <w:pPr>
      <w:ind w:firstLineChars="200" w:firstLine="420"/>
    </w:pPr>
  </w:style>
  <w:style w:type="paragraph" w:styleId="ab">
    <w:name w:val="Body Text"/>
    <w:basedOn w:val="a"/>
    <w:link w:val="Char2"/>
    <w:uiPriority w:val="99"/>
    <w:rsid w:val="004738E5"/>
    <w:pPr>
      <w:jc w:val="center"/>
    </w:pPr>
    <w:rPr>
      <w:rFonts w:eastAsia="黑体"/>
      <w:spacing w:val="-22"/>
      <w:sz w:val="30"/>
      <w:szCs w:val="30"/>
    </w:rPr>
  </w:style>
  <w:style w:type="character" w:customStyle="1" w:styleId="Char2">
    <w:name w:val="正文文本 Char"/>
    <w:basedOn w:val="a0"/>
    <w:link w:val="ab"/>
    <w:uiPriority w:val="99"/>
    <w:locked/>
    <w:rsid w:val="004738E5"/>
    <w:rPr>
      <w:rFonts w:eastAsia="黑体"/>
      <w:spacing w:val="-22"/>
      <w:kern w:val="2"/>
      <w:sz w:val="24"/>
      <w:szCs w:val="24"/>
    </w:rPr>
  </w:style>
  <w:style w:type="character" w:customStyle="1" w:styleId="CharChar2">
    <w:name w:val="Char Char2"/>
    <w:basedOn w:val="a0"/>
    <w:uiPriority w:val="99"/>
    <w:locked/>
    <w:rsid w:val="001D63F2"/>
    <w:rPr>
      <w:rFonts w:eastAsia="宋体"/>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604112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8</Pages>
  <Words>462</Words>
  <Characters>2634</Characters>
  <Application>Microsoft Office Word</Application>
  <DocSecurity>0</DocSecurity>
  <Lines>21</Lines>
  <Paragraphs>6</Paragraphs>
  <ScaleCrop>false</ScaleCrop>
  <Company>微软中国</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市科协发［2012］ 号</dc:title>
  <dc:subject/>
  <dc:creator>微软用户</dc:creator>
  <cp:keywords/>
  <dc:description/>
  <cp:lastModifiedBy>雪洁</cp:lastModifiedBy>
  <cp:revision>149</cp:revision>
  <cp:lastPrinted>2020-05-22T03:48:00Z</cp:lastPrinted>
  <dcterms:created xsi:type="dcterms:W3CDTF">2018-02-28T06:08:00Z</dcterms:created>
  <dcterms:modified xsi:type="dcterms:W3CDTF">2020-06-09T02:26:00Z</dcterms:modified>
</cp:coreProperties>
</file>